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308DC" w14:textId="77777777" w:rsidR="00C74763" w:rsidRPr="00C606FA" w:rsidRDefault="00C74763" w:rsidP="00C74763">
      <w:pPr>
        <w:pStyle w:val="Heading1"/>
        <w:spacing w:line="260" w:lineRule="exact"/>
        <w:jc w:val="center"/>
        <w:rPr>
          <w:rFonts w:asciiTheme="minorHAnsi" w:hAnsiTheme="minorHAnsi" w:cstheme="minorHAnsi"/>
          <w:szCs w:val="22"/>
        </w:rPr>
      </w:pPr>
      <w:r w:rsidRPr="00C606FA">
        <w:rPr>
          <w:rFonts w:asciiTheme="minorHAnsi" w:hAnsiTheme="minorHAnsi" w:cstheme="minorHAnsi"/>
          <w:szCs w:val="22"/>
        </w:rPr>
        <w:t xml:space="preserve">Smlouva </w:t>
      </w:r>
      <w:bookmarkStart w:id="0" w:name="_Hlk111626111"/>
      <w:r w:rsidRPr="00C606FA">
        <w:rPr>
          <w:rFonts w:asciiTheme="minorHAnsi" w:hAnsiTheme="minorHAnsi" w:cstheme="minorHAnsi"/>
          <w:szCs w:val="22"/>
        </w:rPr>
        <w:t>o zajištění odborné praxe</w:t>
      </w:r>
      <w:bookmarkEnd w:id="0"/>
    </w:p>
    <w:p w14:paraId="5557AF6B" w14:textId="77777777" w:rsidR="00C74763" w:rsidRPr="00C606FA" w:rsidRDefault="00C74763" w:rsidP="00C74763">
      <w:pPr>
        <w:spacing w:line="260" w:lineRule="exact"/>
        <w:jc w:val="center"/>
        <w:rPr>
          <w:rFonts w:asciiTheme="minorHAnsi" w:hAnsiTheme="minorHAnsi" w:cstheme="minorHAnsi"/>
          <w:sz w:val="22"/>
          <w:szCs w:val="22"/>
        </w:rPr>
      </w:pPr>
      <w:r w:rsidRPr="00C606FA">
        <w:rPr>
          <w:rFonts w:asciiTheme="minorHAnsi" w:hAnsiTheme="minorHAnsi" w:cstheme="minorHAnsi"/>
          <w:sz w:val="22"/>
          <w:szCs w:val="22"/>
        </w:rPr>
        <w:t>(dále jen „</w:t>
      </w:r>
      <w:r w:rsidRPr="00C606FA">
        <w:rPr>
          <w:rFonts w:asciiTheme="minorHAnsi" w:hAnsiTheme="minorHAnsi" w:cstheme="minorHAnsi"/>
          <w:b/>
          <w:sz w:val="22"/>
          <w:szCs w:val="22"/>
        </w:rPr>
        <w:t>smlouva</w:t>
      </w:r>
      <w:r w:rsidRPr="00C606FA">
        <w:rPr>
          <w:rFonts w:asciiTheme="minorHAnsi" w:hAnsiTheme="minorHAnsi" w:cstheme="minorHAnsi"/>
          <w:sz w:val="22"/>
          <w:szCs w:val="22"/>
        </w:rPr>
        <w:t>“)</w:t>
      </w:r>
    </w:p>
    <w:p w14:paraId="1FF1915C" w14:textId="77777777" w:rsidR="00C74763" w:rsidRPr="00C606FA" w:rsidRDefault="00C74763" w:rsidP="00C74763">
      <w:pPr>
        <w:spacing w:line="260" w:lineRule="exact"/>
        <w:jc w:val="center"/>
        <w:rPr>
          <w:rFonts w:asciiTheme="minorHAnsi" w:hAnsiTheme="minorHAnsi" w:cstheme="minorHAnsi"/>
        </w:rPr>
      </w:pPr>
    </w:p>
    <w:p w14:paraId="11624912" w14:textId="77777777" w:rsidR="00C74763" w:rsidRPr="00C606FA" w:rsidRDefault="00C74763" w:rsidP="00C74763">
      <w:pPr>
        <w:spacing w:line="276" w:lineRule="auto"/>
        <w:jc w:val="center"/>
        <w:rPr>
          <w:rFonts w:asciiTheme="minorHAnsi" w:hAnsiTheme="minorHAnsi" w:cstheme="minorHAnsi"/>
          <w:sz w:val="16"/>
          <w:szCs w:val="16"/>
        </w:rPr>
      </w:pPr>
      <w:r w:rsidRPr="00C606FA">
        <w:rPr>
          <w:rFonts w:asciiTheme="minorHAnsi" w:hAnsiTheme="minorHAnsi" w:cstheme="minorHAnsi"/>
          <w:sz w:val="16"/>
          <w:szCs w:val="16"/>
        </w:rPr>
        <w:t>uzavřená dle § 1746 odst. 2 zákona č. 89/2012 Sb., občanský zákoník, ve znění pozdějších předpisů (dále jen „</w:t>
      </w:r>
      <w:r w:rsidRPr="00C606FA">
        <w:rPr>
          <w:rFonts w:asciiTheme="minorHAnsi" w:hAnsiTheme="minorHAnsi" w:cstheme="minorHAnsi"/>
          <w:b/>
          <w:sz w:val="16"/>
          <w:szCs w:val="16"/>
        </w:rPr>
        <w:t>občanský zákoník</w:t>
      </w:r>
      <w:r w:rsidRPr="00C606FA">
        <w:rPr>
          <w:rFonts w:asciiTheme="minorHAnsi" w:hAnsiTheme="minorHAnsi" w:cstheme="minorHAnsi"/>
          <w:sz w:val="16"/>
          <w:szCs w:val="16"/>
        </w:rPr>
        <w:t xml:space="preserve">“), a podle nařízení Evropského parlamentu a Rady (EU) 2016/679, ze dne 27. dubna 2016, o ochraně fyzických osob v souvislosti se zpracováním osobních údajů a volném pohybu těchto údajů a o zrušení směrnice 95/46/ES (obecné nařízení o ochraně osobních údajů) </w:t>
      </w:r>
    </w:p>
    <w:p w14:paraId="0299F86E" w14:textId="77777777" w:rsidR="00C74763" w:rsidRPr="00F52E7D" w:rsidRDefault="00C74763" w:rsidP="00C74763">
      <w:pPr>
        <w:spacing w:line="276" w:lineRule="auto"/>
        <w:jc w:val="center"/>
        <w:rPr>
          <w:rFonts w:asciiTheme="minorHAnsi" w:hAnsiTheme="minorHAnsi" w:cstheme="minorHAnsi"/>
          <w:b/>
          <w:sz w:val="20"/>
          <w:szCs w:val="20"/>
        </w:rPr>
      </w:pPr>
      <w:r w:rsidRPr="00C606FA">
        <w:rPr>
          <w:rFonts w:asciiTheme="minorHAnsi" w:hAnsiTheme="minorHAnsi" w:cstheme="minorHAnsi"/>
          <w:sz w:val="22"/>
          <w:szCs w:val="22"/>
        </w:rPr>
        <w:br/>
      </w:r>
      <w:r w:rsidRPr="00F52E7D">
        <w:rPr>
          <w:rFonts w:asciiTheme="minorHAnsi" w:hAnsiTheme="minorHAnsi" w:cstheme="minorHAnsi"/>
          <w:b/>
          <w:sz w:val="20"/>
          <w:szCs w:val="20"/>
        </w:rPr>
        <w:t>Smluvní strany</w:t>
      </w:r>
    </w:p>
    <w:p w14:paraId="7E614C61" w14:textId="77777777" w:rsidR="008C4FB4" w:rsidRPr="00F52E7D" w:rsidRDefault="008C4FB4" w:rsidP="00C74763">
      <w:pPr>
        <w:pStyle w:val="Odstavec11"/>
        <w:numPr>
          <w:ilvl w:val="0"/>
          <w:numId w:val="0"/>
        </w:numPr>
        <w:spacing w:before="0" w:line="276" w:lineRule="auto"/>
        <w:ind w:left="567" w:hanging="567"/>
        <w:rPr>
          <w:rFonts w:asciiTheme="minorHAnsi" w:hAnsiTheme="minorHAnsi" w:cstheme="minorHAnsi"/>
          <w:szCs w:val="20"/>
        </w:rPr>
        <w:sectPr w:rsidR="008C4FB4" w:rsidRPr="00F52E7D">
          <w:pgSz w:w="11906" w:h="16838"/>
          <w:pgMar w:top="1417" w:right="1417" w:bottom="1417" w:left="1417" w:header="708" w:footer="708" w:gutter="0"/>
          <w:cols w:space="708"/>
          <w:docGrid w:linePitch="360"/>
        </w:sectPr>
      </w:pPr>
    </w:p>
    <w:p w14:paraId="67DC52F9" w14:textId="2ACD0F45" w:rsidR="00C74763" w:rsidRPr="00F52E7D" w:rsidRDefault="001027CE" w:rsidP="00C74763">
      <w:pPr>
        <w:pStyle w:val="Odstavec11"/>
        <w:numPr>
          <w:ilvl w:val="0"/>
          <w:numId w:val="0"/>
        </w:numPr>
        <w:spacing w:before="0" w:line="276" w:lineRule="auto"/>
        <w:ind w:left="567" w:hanging="567"/>
        <w:rPr>
          <w:rFonts w:asciiTheme="minorHAnsi" w:hAnsiTheme="minorHAnsi" w:cstheme="minorHAnsi"/>
          <w:b/>
          <w:bCs/>
          <w:szCs w:val="20"/>
        </w:rPr>
      </w:pPr>
      <w:r w:rsidRPr="00F52E7D">
        <w:rPr>
          <w:rFonts w:asciiTheme="minorHAnsi" w:hAnsiTheme="minorHAnsi" w:cstheme="minorHAnsi"/>
          <w:b/>
          <w:bCs/>
          <w:szCs w:val="20"/>
        </w:rPr>
        <w:t>Č</w:t>
      </w:r>
      <w:r w:rsidR="00DF16C8" w:rsidRPr="00F52E7D">
        <w:rPr>
          <w:rFonts w:asciiTheme="minorHAnsi" w:hAnsiTheme="minorHAnsi" w:cstheme="minorHAnsi"/>
          <w:b/>
          <w:bCs/>
          <w:szCs w:val="20"/>
        </w:rPr>
        <w:t>VUT</w:t>
      </w:r>
      <w:r w:rsidRPr="00F52E7D">
        <w:rPr>
          <w:rFonts w:asciiTheme="minorHAnsi" w:hAnsiTheme="minorHAnsi" w:cstheme="minorHAnsi"/>
          <w:b/>
          <w:bCs/>
          <w:szCs w:val="20"/>
        </w:rPr>
        <w:t xml:space="preserve"> v Praze, Fakulta architektury</w:t>
      </w:r>
    </w:p>
    <w:p w14:paraId="0A681173" w14:textId="50033A35" w:rsidR="00C74763" w:rsidRPr="00F52E7D" w:rsidRDefault="00C74763" w:rsidP="00C74763">
      <w:pPr>
        <w:pStyle w:val="Odstavec11"/>
        <w:numPr>
          <w:ilvl w:val="0"/>
          <w:numId w:val="0"/>
        </w:numPr>
        <w:spacing w:before="0" w:line="276" w:lineRule="auto"/>
        <w:ind w:left="567" w:hanging="567"/>
        <w:rPr>
          <w:rFonts w:asciiTheme="minorHAnsi" w:hAnsiTheme="minorHAnsi" w:cstheme="minorHAnsi"/>
          <w:szCs w:val="20"/>
        </w:rPr>
      </w:pPr>
      <w:r w:rsidRPr="00F52E7D">
        <w:rPr>
          <w:rFonts w:asciiTheme="minorHAnsi" w:hAnsiTheme="minorHAnsi" w:cstheme="minorHAnsi"/>
          <w:szCs w:val="20"/>
        </w:rPr>
        <w:t>Sídlo:</w:t>
      </w:r>
      <w:r w:rsidRPr="00F52E7D">
        <w:rPr>
          <w:rFonts w:asciiTheme="minorHAnsi" w:hAnsiTheme="minorHAnsi" w:cstheme="minorHAnsi"/>
          <w:szCs w:val="20"/>
        </w:rPr>
        <w:tab/>
      </w:r>
      <w:r w:rsidRPr="00F52E7D">
        <w:rPr>
          <w:rFonts w:asciiTheme="minorHAnsi" w:hAnsiTheme="minorHAnsi" w:cstheme="minorHAnsi"/>
          <w:szCs w:val="20"/>
        </w:rPr>
        <w:tab/>
      </w:r>
      <w:r w:rsidR="00AC0DA1" w:rsidRPr="00F52E7D">
        <w:rPr>
          <w:rFonts w:asciiTheme="minorHAnsi" w:hAnsiTheme="minorHAnsi" w:cstheme="minorHAnsi"/>
          <w:szCs w:val="20"/>
        </w:rPr>
        <w:tab/>
      </w:r>
      <w:r w:rsidR="00CD171F" w:rsidRPr="00F52E7D">
        <w:rPr>
          <w:rFonts w:asciiTheme="minorHAnsi" w:hAnsiTheme="minorHAnsi" w:cstheme="minorHAnsi"/>
          <w:szCs w:val="20"/>
        </w:rPr>
        <w:t>Thákurova 9, 166 34 Praha 6</w:t>
      </w:r>
    </w:p>
    <w:p w14:paraId="55721DFA" w14:textId="4E784067" w:rsidR="00C74763" w:rsidRPr="00F52E7D" w:rsidRDefault="00C74763" w:rsidP="002B7099">
      <w:pPr>
        <w:pStyle w:val="Odstavec11"/>
        <w:numPr>
          <w:ilvl w:val="0"/>
          <w:numId w:val="0"/>
        </w:numPr>
        <w:spacing w:before="0" w:line="276" w:lineRule="auto"/>
        <w:ind w:left="1416" w:hanging="1416"/>
        <w:rPr>
          <w:rFonts w:asciiTheme="minorHAnsi" w:hAnsiTheme="minorHAnsi" w:cstheme="minorHAnsi"/>
          <w:szCs w:val="20"/>
        </w:rPr>
      </w:pPr>
      <w:r w:rsidRPr="00F52E7D">
        <w:rPr>
          <w:rFonts w:asciiTheme="minorHAnsi" w:hAnsiTheme="minorHAnsi" w:cstheme="minorHAnsi"/>
          <w:szCs w:val="20"/>
        </w:rPr>
        <w:t>Zastoupená:</w:t>
      </w:r>
      <w:r w:rsidRPr="00F52E7D">
        <w:rPr>
          <w:rFonts w:asciiTheme="minorHAnsi" w:hAnsiTheme="minorHAnsi" w:cstheme="minorHAnsi"/>
          <w:szCs w:val="20"/>
        </w:rPr>
        <w:tab/>
      </w:r>
      <w:r w:rsidR="002B7099">
        <w:rPr>
          <w:rFonts w:asciiTheme="minorHAnsi" w:hAnsiTheme="minorHAnsi" w:cstheme="minorHAnsi"/>
          <w:szCs w:val="20"/>
        </w:rPr>
        <w:t>Mgr</w:t>
      </w:r>
      <w:r w:rsidR="000F5527" w:rsidRPr="00F52E7D">
        <w:rPr>
          <w:rFonts w:asciiTheme="minorHAnsi" w:hAnsiTheme="minorHAnsi" w:cstheme="minorHAnsi"/>
          <w:szCs w:val="20"/>
        </w:rPr>
        <w:t>. Janem Gazdou</w:t>
      </w:r>
      <w:r w:rsidR="002B7099">
        <w:rPr>
          <w:rFonts w:asciiTheme="minorHAnsi" w:hAnsiTheme="minorHAnsi" w:cstheme="minorHAnsi"/>
          <w:szCs w:val="20"/>
        </w:rPr>
        <w:t xml:space="preserve"> PhD.</w:t>
      </w:r>
      <w:r w:rsidR="000F5527" w:rsidRPr="00F52E7D">
        <w:rPr>
          <w:rFonts w:asciiTheme="minorHAnsi" w:hAnsiTheme="minorHAnsi" w:cstheme="minorHAnsi"/>
          <w:szCs w:val="20"/>
        </w:rPr>
        <w:t>, tajemníkem</w:t>
      </w:r>
    </w:p>
    <w:p w14:paraId="402F237A" w14:textId="1C96481E" w:rsidR="00B25F44" w:rsidRPr="00F52E7D" w:rsidRDefault="00B25F44" w:rsidP="00AC0DA1">
      <w:pPr>
        <w:pStyle w:val="Odstavec11"/>
        <w:numPr>
          <w:ilvl w:val="0"/>
          <w:numId w:val="0"/>
        </w:numPr>
        <w:spacing w:before="0" w:line="276" w:lineRule="auto"/>
        <w:ind w:left="567" w:hanging="567"/>
        <w:rPr>
          <w:rFonts w:asciiTheme="minorHAnsi" w:hAnsiTheme="minorHAnsi" w:cstheme="minorHAnsi"/>
          <w:szCs w:val="20"/>
        </w:rPr>
      </w:pPr>
      <w:r w:rsidRPr="00F52E7D">
        <w:rPr>
          <w:rFonts w:asciiTheme="minorHAnsi" w:hAnsiTheme="minorHAnsi" w:cstheme="minorHAnsi"/>
          <w:szCs w:val="20"/>
        </w:rPr>
        <w:t>Právní forma:</w:t>
      </w:r>
      <w:r w:rsidRPr="00F52E7D">
        <w:rPr>
          <w:rFonts w:asciiTheme="minorHAnsi" w:hAnsiTheme="minorHAnsi" w:cstheme="minorHAnsi"/>
          <w:szCs w:val="20"/>
        </w:rPr>
        <w:tab/>
        <w:t>veřejná vysoká škola</w:t>
      </w:r>
    </w:p>
    <w:p w14:paraId="15F4D850" w14:textId="4C596610" w:rsidR="00C74763" w:rsidRPr="00F52E7D" w:rsidRDefault="00C74763" w:rsidP="00AC0DA1">
      <w:pPr>
        <w:pStyle w:val="Odstavec11"/>
        <w:numPr>
          <w:ilvl w:val="0"/>
          <w:numId w:val="0"/>
        </w:numPr>
        <w:spacing w:before="0" w:line="276" w:lineRule="auto"/>
        <w:ind w:left="567" w:hanging="567"/>
        <w:rPr>
          <w:rFonts w:asciiTheme="minorHAnsi" w:hAnsiTheme="minorHAnsi" w:cstheme="minorHAnsi"/>
          <w:szCs w:val="20"/>
        </w:rPr>
      </w:pPr>
      <w:r w:rsidRPr="00F52E7D">
        <w:rPr>
          <w:rFonts w:asciiTheme="minorHAnsi" w:hAnsiTheme="minorHAnsi" w:cstheme="minorHAnsi"/>
          <w:szCs w:val="20"/>
        </w:rPr>
        <w:t>IČO:</w:t>
      </w:r>
      <w:r w:rsidRPr="00F52E7D">
        <w:rPr>
          <w:rFonts w:asciiTheme="minorHAnsi" w:hAnsiTheme="minorHAnsi" w:cstheme="minorHAnsi"/>
          <w:szCs w:val="20"/>
        </w:rPr>
        <w:tab/>
      </w:r>
      <w:r w:rsidRPr="00F52E7D">
        <w:rPr>
          <w:rFonts w:asciiTheme="minorHAnsi" w:hAnsiTheme="minorHAnsi" w:cstheme="minorHAnsi"/>
          <w:szCs w:val="20"/>
        </w:rPr>
        <w:tab/>
      </w:r>
      <w:r w:rsidR="00AC0DA1" w:rsidRPr="00F52E7D">
        <w:rPr>
          <w:rFonts w:asciiTheme="minorHAnsi" w:hAnsiTheme="minorHAnsi" w:cstheme="minorHAnsi"/>
          <w:szCs w:val="20"/>
        </w:rPr>
        <w:tab/>
      </w:r>
      <w:r w:rsidR="00334938" w:rsidRPr="00F52E7D">
        <w:rPr>
          <w:rFonts w:asciiTheme="minorHAnsi" w:hAnsiTheme="minorHAnsi" w:cstheme="minorHAnsi"/>
          <w:szCs w:val="20"/>
        </w:rPr>
        <w:t>68407700</w:t>
      </w:r>
    </w:p>
    <w:p w14:paraId="543EF3A6" w14:textId="77777777" w:rsidR="00997BF8" w:rsidRPr="00F52E7D" w:rsidRDefault="00997BF8" w:rsidP="00AC0DA1">
      <w:pPr>
        <w:pStyle w:val="Odstavec11"/>
        <w:numPr>
          <w:ilvl w:val="0"/>
          <w:numId w:val="0"/>
        </w:numPr>
        <w:spacing w:before="0" w:line="276" w:lineRule="auto"/>
        <w:ind w:left="567" w:hanging="567"/>
        <w:rPr>
          <w:rFonts w:asciiTheme="minorHAnsi" w:hAnsiTheme="minorHAnsi" w:cstheme="minorHAnsi"/>
          <w:szCs w:val="20"/>
        </w:rPr>
      </w:pPr>
      <w:r w:rsidRPr="00F52E7D">
        <w:rPr>
          <w:rFonts w:asciiTheme="minorHAnsi" w:hAnsiTheme="minorHAnsi" w:cstheme="minorHAnsi"/>
          <w:szCs w:val="20"/>
        </w:rPr>
        <w:t>Bankovní spojení:</w:t>
      </w:r>
      <w:r w:rsidRPr="00F52E7D">
        <w:rPr>
          <w:rFonts w:asciiTheme="minorHAnsi" w:hAnsiTheme="minorHAnsi" w:cstheme="minorHAnsi"/>
          <w:szCs w:val="20"/>
        </w:rPr>
        <w:tab/>
        <w:t>KB, a.s.</w:t>
      </w:r>
    </w:p>
    <w:p w14:paraId="0E161959" w14:textId="77777777" w:rsidR="00997BF8" w:rsidRPr="00F52E7D" w:rsidRDefault="00997BF8" w:rsidP="00AC0DA1">
      <w:pPr>
        <w:pStyle w:val="Odstavec11"/>
        <w:numPr>
          <w:ilvl w:val="0"/>
          <w:numId w:val="0"/>
        </w:numPr>
        <w:spacing w:before="0" w:line="276" w:lineRule="auto"/>
        <w:ind w:left="567" w:hanging="567"/>
        <w:rPr>
          <w:rFonts w:asciiTheme="minorHAnsi" w:hAnsiTheme="minorHAnsi" w:cstheme="minorHAnsi"/>
          <w:szCs w:val="20"/>
        </w:rPr>
      </w:pPr>
      <w:r w:rsidRPr="00F52E7D">
        <w:rPr>
          <w:rFonts w:asciiTheme="minorHAnsi" w:hAnsiTheme="minorHAnsi" w:cstheme="minorHAnsi"/>
          <w:szCs w:val="20"/>
        </w:rPr>
        <w:t>Číslo účtu:</w:t>
      </w:r>
      <w:r w:rsidRPr="00F52E7D">
        <w:rPr>
          <w:rFonts w:asciiTheme="minorHAnsi" w:hAnsiTheme="minorHAnsi" w:cstheme="minorHAnsi"/>
          <w:szCs w:val="20"/>
        </w:rPr>
        <w:tab/>
      </w:r>
      <w:r w:rsidRPr="00F52E7D">
        <w:rPr>
          <w:rFonts w:asciiTheme="minorHAnsi" w:hAnsiTheme="minorHAnsi" w:cstheme="minorHAnsi"/>
          <w:szCs w:val="20"/>
        </w:rPr>
        <w:tab/>
        <w:t>19-5505650247/0100</w:t>
      </w:r>
    </w:p>
    <w:p w14:paraId="00D73058" w14:textId="77777777" w:rsidR="00997BF8" w:rsidRPr="00F52E7D" w:rsidRDefault="00997BF8" w:rsidP="00AC0DA1">
      <w:pPr>
        <w:pStyle w:val="Odstavec11"/>
        <w:numPr>
          <w:ilvl w:val="0"/>
          <w:numId w:val="0"/>
        </w:numPr>
        <w:spacing w:before="0" w:line="276" w:lineRule="auto"/>
        <w:ind w:left="567" w:hanging="567"/>
        <w:rPr>
          <w:rFonts w:asciiTheme="minorHAnsi" w:hAnsiTheme="minorHAnsi" w:cstheme="minorHAnsi"/>
          <w:szCs w:val="20"/>
        </w:rPr>
      </w:pPr>
      <w:r w:rsidRPr="00F52E7D">
        <w:rPr>
          <w:rFonts w:asciiTheme="minorHAnsi" w:hAnsiTheme="minorHAnsi" w:cstheme="minorHAnsi"/>
          <w:szCs w:val="20"/>
        </w:rPr>
        <w:t>Variabilní symbol:</w:t>
      </w:r>
      <w:r w:rsidRPr="00F52E7D">
        <w:rPr>
          <w:rFonts w:asciiTheme="minorHAnsi" w:hAnsiTheme="minorHAnsi" w:cstheme="minorHAnsi"/>
          <w:szCs w:val="20"/>
        </w:rPr>
        <w:tab/>
        <w:t>15 118</w:t>
      </w:r>
    </w:p>
    <w:p w14:paraId="5A665E9C" w14:textId="45C9BAD2" w:rsidR="00997BF8" w:rsidRPr="00F52E7D" w:rsidRDefault="00997BF8" w:rsidP="00AC0DA1">
      <w:pPr>
        <w:pStyle w:val="Odstavec11"/>
        <w:numPr>
          <w:ilvl w:val="0"/>
          <w:numId w:val="0"/>
        </w:numPr>
        <w:spacing w:before="0" w:line="276" w:lineRule="auto"/>
        <w:ind w:left="567" w:hanging="567"/>
        <w:rPr>
          <w:rFonts w:asciiTheme="minorHAnsi" w:hAnsiTheme="minorHAnsi" w:cstheme="minorHAnsi"/>
          <w:szCs w:val="20"/>
        </w:rPr>
      </w:pPr>
      <w:r w:rsidRPr="00F52E7D">
        <w:rPr>
          <w:rFonts w:asciiTheme="minorHAnsi" w:hAnsiTheme="minorHAnsi" w:cstheme="minorHAnsi"/>
          <w:szCs w:val="20"/>
        </w:rPr>
        <w:t>Datová schránka:</w:t>
      </w:r>
      <w:r w:rsidRPr="00F52E7D">
        <w:rPr>
          <w:rFonts w:asciiTheme="minorHAnsi" w:hAnsiTheme="minorHAnsi" w:cstheme="minorHAnsi"/>
          <w:szCs w:val="20"/>
        </w:rPr>
        <w:tab/>
        <w:t>p83j9ee</w:t>
      </w:r>
    </w:p>
    <w:p w14:paraId="24485AD2" w14:textId="403DE931" w:rsidR="00997BF8" w:rsidRPr="00F52E7D" w:rsidRDefault="00997BF8" w:rsidP="00AC0DA1">
      <w:pPr>
        <w:pStyle w:val="Odstavec11"/>
        <w:numPr>
          <w:ilvl w:val="0"/>
          <w:numId w:val="0"/>
        </w:numPr>
        <w:spacing w:before="0" w:line="276" w:lineRule="auto"/>
        <w:ind w:left="567" w:hanging="567"/>
        <w:rPr>
          <w:rFonts w:asciiTheme="minorHAnsi" w:hAnsiTheme="minorHAnsi" w:cstheme="minorHAnsi"/>
          <w:szCs w:val="20"/>
        </w:rPr>
      </w:pPr>
      <w:r w:rsidRPr="00F52E7D">
        <w:rPr>
          <w:rFonts w:asciiTheme="minorHAnsi" w:hAnsiTheme="minorHAnsi" w:cstheme="minorHAnsi"/>
          <w:szCs w:val="20"/>
        </w:rPr>
        <w:t>Odpovědná osoba:</w:t>
      </w:r>
      <w:r w:rsidR="008C4FB4" w:rsidRPr="00F52E7D">
        <w:rPr>
          <w:rFonts w:asciiTheme="minorHAnsi" w:hAnsiTheme="minorHAnsi" w:cstheme="minorHAnsi"/>
          <w:szCs w:val="20"/>
        </w:rPr>
        <w:t xml:space="preserve"> </w:t>
      </w:r>
      <w:r w:rsidRPr="00F52E7D">
        <w:rPr>
          <w:rFonts w:asciiTheme="minorHAnsi" w:hAnsiTheme="minorHAnsi" w:cstheme="minorHAnsi"/>
          <w:szCs w:val="20"/>
        </w:rPr>
        <w:t xml:space="preserve">doc. Ing. arch. </w:t>
      </w:r>
      <w:r w:rsidR="00AC0DA1" w:rsidRPr="00F52E7D">
        <w:rPr>
          <w:rFonts w:asciiTheme="minorHAnsi" w:hAnsiTheme="minorHAnsi" w:cstheme="minorHAnsi"/>
          <w:szCs w:val="20"/>
        </w:rPr>
        <w:t>XXXX</w:t>
      </w:r>
      <w:r w:rsidRPr="00F52E7D">
        <w:rPr>
          <w:rFonts w:asciiTheme="minorHAnsi" w:hAnsiTheme="minorHAnsi" w:cstheme="minorHAnsi"/>
          <w:szCs w:val="20"/>
        </w:rPr>
        <w:t xml:space="preserve"> Ph.D.</w:t>
      </w:r>
    </w:p>
    <w:p w14:paraId="06D0E88F" w14:textId="72E16D5E" w:rsidR="00997BF8" w:rsidRPr="00F52E7D" w:rsidRDefault="00997BF8" w:rsidP="00AC0DA1">
      <w:pPr>
        <w:pStyle w:val="Odstavec11"/>
        <w:numPr>
          <w:ilvl w:val="0"/>
          <w:numId w:val="0"/>
        </w:numPr>
        <w:spacing w:before="0" w:line="276" w:lineRule="auto"/>
        <w:ind w:left="567" w:hanging="567"/>
        <w:rPr>
          <w:rFonts w:asciiTheme="minorHAnsi" w:hAnsiTheme="minorHAnsi" w:cstheme="minorHAnsi"/>
          <w:szCs w:val="20"/>
        </w:rPr>
      </w:pPr>
      <w:r w:rsidRPr="00F52E7D">
        <w:rPr>
          <w:rFonts w:asciiTheme="minorHAnsi" w:hAnsiTheme="minorHAnsi" w:cstheme="minorHAnsi"/>
          <w:szCs w:val="20"/>
        </w:rPr>
        <w:t>Telefon:</w:t>
      </w:r>
      <w:r w:rsidRPr="00F52E7D">
        <w:rPr>
          <w:rFonts w:asciiTheme="minorHAnsi" w:hAnsiTheme="minorHAnsi" w:cstheme="minorHAnsi"/>
          <w:szCs w:val="20"/>
        </w:rPr>
        <w:tab/>
      </w:r>
      <w:r w:rsidRPr="00F52E7D">
        <w:rPr>
          <w:rFonts w:asciiTheme="minorHAnsi" w:hAnsiTheme="minorHAnsi" w:cstheme="minorHAnsi"/>
          <w:szCs w:val="20"/>
        </w:rPr>
        <w:tab/>
        <w:t>+420 </w:t>
      </w:r>
      <w:r w:rsidR="00DE1606" w:rsidRPr="00F52E7D">
        <w:rPr>
          <w:rFonts w:asciiTheme="minorHAnsi" w:hAnsiTheme="minorHAnsi" w:cstheme="minorHAnsi"/>
          <w:szCs w:val="20"/>
        </w:rPr>
        <w:t>XXX</w:t>
      </w:r>
    </w:p>
    <w:p w14:paraId="17766741" w14:textId="212957E6" w:rsidR="00997BF8" w:rsidRPr="00F52E7D" w:rsidRDefault="00997BF8" w:rsidP="00AC0DA1">
      <w:pPr>
        <w:pStyle w:val="Odstavec11"/>
        <w:numPr>
          <w:ilvl w:val="0"/>
          <w:numId w:val="0"/>
        </w:numPr>
        <w:spacing w:before="0" w:line="276" w:lineRule="auto"/>
        <w:ind w:left="567" w:hanging="567"/>
        <w:rPr>
          <w:rFonts w:asciiTheme="minorHAnsi" w:hAnsiTheme="minorHAnsi" w:cstheme="minorHAnsi"/>
          <w:szCs w:val="20"/>
        </w:rPr>
      </w:pPr>
      <w:r w:rsidRPr="00F52E7D">
        <w:rPr>
          <w:rFonts w:asciiTheme="minorHAnsi" w:hAnsiTheme="minorHAnsi" w:cstheme="minorHAnsi"/>
          <w:szCs w:val="20"/>
        </w:rPr>
        <w:t xml:space="preserve">e-mail: </w:t>
      </w:r>
      <w:r w:rsidRPr="00F52E7D">
        <w:rPr>
          <w:rFonts w:asciiTheme="minorHAnsi" w:hAnsiTheme="minorHAnsi" w:cstheme="minorHAnsi"/>
          <w:szCs w:val="20"/>
        </w:rPr>
        <w:tab/>
      </w:r>
      <w:r w:rsidRPr="00F52E7D">
        <w:rPr>
          <w:rFonts w:asciiTheme="minorHAnsi" w:hAnsiTheme="minorHAnsi" w:cstheme="minorHAnsi"/>
          <w:szCs w:val="20"/>
        </w:rPr>
        <w:tab/>
      </w:r>
      <w:r w:rsidRPr="00F52E7D">
        <w:rPr>
          <w:rFonts w:asciiTheme="minorHAnsi" w:hAnsiTheme="minorHAnsi" w:cstheme="minorHAnsi"/>
          <w:szCs w:val="20"/>
        </w:rPr>
        <w:tab/>
      </w:r>
      <w:r w:rsidR="00DE1606" w:rsidRPr="00F52E7D">
        <w:rPr>
          <w:rFonts w:asciiTheme="minorHAnsi" w:hAnsiTheme="minorHAnsi" w:cstheme="minorHAnsi"/>
          <w:szCs w:val="20"/>
        </w:rPr>
        <w:t>xxxxxx</w:t>
      </w:r>
      <w:r w:rsidRPr="00F52E7D">
        <w:rPr>
          <w:rFonts w:asciiTheme="minorHAnsi" w:hAnsiTheme="minorHAnsi" w:cstheme="minorHAnsi"/>
          <w:szCs w:val="20"/>
        </w:rPr>
        <w:t>@fa.cvut.cz</w:t>
      </w:r>
    </w:p>
    <w:p w14:paraId="48E8C588" w14:textId="6083D0C5" w:rsidR="00C74763" w:rsidRPr="00F52E7D" w:rsidRDefault="00C74763" w:rsidP="00C74763">
      <w:pPr>
        <w:pStyle w:val="Odstavec11"/>
        <w:numPr>
          <w:ilvl w:val="0"/>
          <w:numId w:val="0"/>
        </w:numPr>
        <w:spacing w:before="0" w:after="200" w:line="276" w:lineRule="auto"/>
        <w:ind w:left="567" w:hanging="567"/>
        <w:rPr>
          <w:rFonts w:asciiTheme="minorHAnsi" w:hAnsiTheme="minorHAnsi" w:cstheme="minorHAnsi"/>
          <w:szCs w:val="20"/>
        </w:rPr>
      </w:pPr>
      <w:r w:rsidRPr="00F52E7D">
        <w:rPr>
          <w:rFonts w:asciiTheme="minorHAnsi" w:hAnsiTheme="minorHAnsi" w:cstheme="minorHAnsi"/>
          <w:szCs w:val="20"/>
        </w:rPr>
        <w:t>(dále jen „</w:t>
      </w:r>
      <w:r w:rsidRPr="00F52E7D">
        <w:rPr>
          <w:rFonts w:asciiTheme="minorHAnsi" w:hAnsiTheme="minorHAnsi" w:cstheme="minorHAnsi"/>
          <w:b/>
          <w:szCs w:val="20"/>
        </w:rPr>
        <w:t>škola</w:t>
      </w:r>
      <w:r w:rsidRPr="00F52E7D">
        <w:rPr>
          <w:rFonts w:asciiTheme="minorHAnsi" w:hAnsiTheme="minorHAnsi" w:cstheme="minorHAnsi"/>
          <w:szCs w:val="20"/>
        </w:rPr>
        <w:t>“) na straně jedné</w:t>
      </w:r>
    </w:p>
    <w:p w14:paraId="24EEE054" w14:textId="77777777" w:rsidR="00C74763" w:rsidRPr="00F52E7D" w:rsidRDefault="00C74763" w:rsidP="00C74763">
      <w:pPr>
        <w:spacing w:after="200" w:line="276" w:lineRule="auto"/>
        <w:rPr>
          <w:rFonts w:asciiTheme="minorHAnsi" w:hAnsiTheme="minorHAnsi" w:cstheme="minorHAnsi"/>
          <w:sz w:val="20"/>
          <w:szCs w:val="20"/>
        </w:rPr>
      </w:pPr>
      <w:r w:rsidRPr="00F52E7D">
        <w:rPr>
          <w:rFonts w:asciiTheme="minorHAnsi" w:hAnsiTheme="minorHAnsi" w:cstheme="minorHAnsi"/>
          <w:sz w:val="20"/>
          <w:szCs w:val="20"/>
        </w:rPr>
        <w:t>a</w:t>
      </w:r>
    </w:p>
    <w:p w14:paraId="0B352BB1" w14:textId="55C2466F" w:rsidR="00C472DE" w:rsidRPr="00F52E7D" w:rsidRDefault="00AC0DA1" w:rsidP="00C74763">
      <w:pPr>
        <w:pStyle w:val="Odstavec11"/>
        <w:numPr>
          <w:ilvl w:val="0"/>
          <w:numId w:val="0"/>
        </w:numPr>
        <w:spacing w:before="0" w:line="276" w:lineRule="auto"/>
        <w:ind w:left="567" w:hanging="567"/>
        <w:rPr>
          <w:rFonts w:asciiTheme="minorHAnsi" w:hAnsiTheme="minorHAnsi" w:cstheme="minorHAnsi"/>
          <w:b/>
          <w:color w:val="000000"/>
          <w:szCs w:val="20"/>
        </w:rPr>
      </w:pPr>
      <w:r w:rsidRPr="00F52E7D">
        <w:rPr>
          <w:rFonts w:asciiTheme="minorHAnsi" w:hAnsiTheme="minorHAnsi" w:cstheme="minorHAnsi"/>
          <w:b/>
          <w:color w:val="2F2F2F"/>
          <w:szCs w:val="20"/>
          <w:shd w:val="clear" w:color="auto" w:fill="FFFFFF"/>
        </w:rPr>
        <w:t>XXX</w:t>
      </w:r>
      <w:r w:rsidR="00EC00DF" w:rsidRPr="00F52E7D">
        <w:rPr>
          <w:rFonts w:asciiTheme="minorHAnsi" w:hAnsiTheme="minorHAnsi" w:cstheme="minorHAnsi"/>
          <w:b/>
          <w:color w:val="2F2F2F"/>
          <w:szCs w:val="20"/>
          <w:shd w:val="clear" w:color="auto" w:fill="FFFFFF"/>
        </w:rPr>
        <w:t>, s.r.o.</w:t>
      </w:r>
    </w:p>
    <w:p w14:paraId="31D5480A" w14:textId="5E5789A4" w:rsidR="00C74763" w:rsidRPr="00F52E7D" w:rsidRDefault="00C74763" w:rsidP="00C74763">
      <w:pPr>
        <w:pStyle w:val="Odstavec11"/>
        <w:numPr>
          <w:ilvl w:val="0"/>
          <w:numId w:val="0"/>
        </w:numPr>
        <w:spacing w:before="0" w:line="276" w:lineRule="auto"/>
        <w:ind w:left="567" w:hanging="567"/>
        <w:rPr>
          <w:rFonts w:asciiTheme="minorHAnsi" w:hAnsiTheme="minorHAnsi" w:cstheme="minorHAnsi"/>
          <w:szCs w:val="20"/>
        </w:rPr>
      </w:pPr>
      <w:r w:rsidRPr="00F52E7D">
        <w:rPr>
          <w:rFonts w:asciiTheme="minorHAnsi" w:hAnsiTheme="minorHAnsi" w:cstheme="minorHAnsi"/>
          <w:szCs w:val="20"/>
        </w:rPr>
        <w:t>Sídlo:</w:t>
      </w:r>
      <w:r w:rsidRPr="00F52E7D">
        <w:rPr>
          <w:rFonts w:asciiTheme="minorHAnsi" w:hAnsiTheme="minorHAnsi" w:cstheme="minorHAnsi"/>
          <w:szCs w:val="20"/>
        </w:rPr>
        <w:tab/>
      </w:r>
      <w:r w:rsidRPr="00F52E7D">
        <w:rPr>
          <w:rFonts w:asciiTheme="minorHAnsi" w:hAnsiTheme="minorHAnsi" w:cstheme="minorHAnsi"/>
          <w:szCs w:val="20"/>
        </w:rPr>
        <w:tab/>
      </w:r>
      <w:r w:rsidR="00AC0DA1" w:rsidRPr="00F52E7D">
        <w:rPr>
          <w:rFonts w:asciiTheme="minorHAnsi" w:hAnsiTheme="minorHAnsi" w:cstheme="minorHAnsi"/>
          <w:szCs w:val="20"/>
        </w:rPr>
        <w:tab/>
      </w:r>
      <w:r w:rsidR="00E236E3" w:rsidRPr="00F52E7D">
        <w:rPr>
          <w:rFonts w:asciiTheme="minorHAnsi" w:hAnsiTheme="minorHAnsi" w:cstheme="minorHAnsi"/>
          <w:szCs w:val="20"/>
        </w:rPr>
        <w:tab/>
      </w:r>
      <w:proofErr w:type="spellStart"/>
      <w:r w:rsidR="00AC0DA1" w:rsidRPr="00F52E7D">
        <w:rPr>
          <w:rFonts w:asciiTheme="minorHAnsi" w:hAnsiTheme="minorHAnsi" w:cstheme="minorHAnsi"/>
          <w:szCs w:val="20"/>
        </w:rPr>
        <w:t>xxx</w:t>
      </w:r>
      <w:proofErr w:type="spellEnd"/>
      <w:r w:rsidRPr="00F52E7D">
        <w:rPr>
          <w:rFonts w:asciiTheme="minorHAnsi" w:hAnsiTheme="minorHAnsi" w:cstheme="minorHAnsi"/>
          <w:szCs w:val="20"/>
        </w:rPr>
        <w:tab/>
      </w:r>
    </w:p>
    <w:p w14:paraId="5E39673F" w14:textId="5F484573" w:rsidR="00C74763" w:rsidRPr="00F52E7D" w:rsidRDefault="00C74763" w:rsidP="00C74763">
      <w:pPr>
        <w:pStyle w:val="Odstavec11"/>
        <w:numPr>
          <w:ilvl w:val="0"/>
          <w:numId w:val="0"/>
        </w:numPr>
        <w:spacing w:before="0" w:line="276" w:lineRule="auto"/>
        <w:ind w:left="567" w:hanging="567"/>
        <w:rPr>
          <w:rFonts w:asciiTheme="minorHAnsi" w:hAnsiTheme="minorHAnsi" w:cstheme="minorHAnsi"/>
          <w:szCs w:val="20"/>
        </w:rPr>
      </w:pPr>
      <w:r w:rsidRPr="00F52E7D">
        <w:rPr>
          <w:rFonts w:asciiTheme="minorHAnsi" w:hAnsiTheme="minorHAnsi" w:cstheme="minorHAnsi"/>
          <w:szCs w:val="20"/>
        </w:rPr>
        <w:t>Zastoupená:</w:t>
      </w:r>
      <w:r w:rsidRPr="00F52E7D">
        <w:rPr>
          <w:rFonts w:asciiTheme="minorHAnsi" w:hAnsiTheme="minorHAnsi" w:cstheme="minorHAnsi"/>
          <w:szCs w:val="20"/>
        </w:rPr>
        <w:tab/>
      </w:r>
      <w:r w:rsidR="00E236E3" w:rsidRPr="00F52E7D">
        <w:rPr>
          <w:rFonts w:asciiTheme="minorHAnsi" w:hAnsiTheme="minorHAnsi" w:cstheme="minorHAnsi"/>
          <w:szCs w:val="20"/>
        </w:rPr>
        <w:tab/>
      </w:r>
      <w:r w:rsidR="00EC00DF" w:rsidRPr="00F52E7D">
        <w:rPr>
          <w:rFonts w:asciiTheme="minorHAnsi" w:hAnsiTheme="minorHAnsi" w:cstheme="minorHAnsi"/>
          <w:szCs w:val="20"/>
        </w:rPr>
        <w:t xml:space="preserve">Ing. </w:t>
      </w:r>
      <w:r w:rsidR="00AC0DA1" w:rsidRPr="00F52E7D">
        <w:rPr>
          <w:rFonts w:asciiTheme="minorHAnsi" w:hAnsiTheme="minorHAnsi" w:cstheme="minorHAnsi"/>
          <w:szCs w:val="20"/>
        </w:rPr>
        <w:t>XXX</w:t>
      </w:r>
    </w:p>
    <w:p w14:paraId="5B3ABDE4" w14:textId="729D23B1" w:rsidR="00C74763" w:rsidRPr="00F52E7D" w:rsidRDefault="00C74763" w:rsidP="00C74763">
      <w:pPr>
        <w:spacing w:line="276" w:lineRule="auto"/>
        <w:rPr>
          <w:rFonts w:asciiTheme="minorHAnsi" w:hAnsiTheme="minorHAnsi" w:cstheme="minorHAnsi"/>
          <w:sz w:val="20"/>
          <w:szCs w:val="20"/>
        </w:rPr>
      </w:pPr>
      <w:r w:rsidRPr="00F52E7D">
        <w:rPr>
          <w:rFonts w:asciiTheme="minorHAnsi" w:hAnsiTheme="minorHAnsi" w:cstheme="minorHAnsi"/>
          <w:sz w:val="20"/>
          <w:szCs w:val="20"/>
        </w:rPr>
        <w:t>IČO:</w:t>
      </w:r>
      <w:r w:rsidR="00AC0DA1" w:rsidRPr="00F52E7D">
        <w:rPr>
          <w:rFonts w:asciiTheme="minorHAnsi" w:hAnsiTheme="minorHAnsi" w:cstheme="minorHAnsi"/>
          <w:sz w:val="20"/>
          <w:szCs w:val="20"/>
        </w:rPr>
        <w:tab/>
      </w:r>
      <w:r w:rsidR="00AC0DA1" w:rsidRPr="00F52E7D">
        <w:rPr>
          <w:rFonts w:asciiTheme="minorHAnsi" w:hAnsiTheme="minorHAnsi" w:cstheme="minorHAnsi"/>
          <w:sz w:val="20"/>
          <w:szCs w:val="20"/>
        </w:rPr>
        <w:tab/>
      </w:r>
      <w:r w:rsidR="00E236E3" w:rsidRPr="00F52E7D">
        <w:rPr>
          <w:rFonts w:asciiTheme="minorHAnsi" w:hAnsiTheme="minorHAnsi" w:cstheme="minorHAnsi"/>
          <w:sz w:val="20"/>
          <w:szCs w:val="20"/>
        </w:rPr>
        <w:tab/>
      </w:r>
      <w:r w:rsidR="00AC0DA1" w:rsidRPr="00F52E7D">
        <w:rPr>
          <w:rFonts w:asciiTheme="minorHAnsi" w:hAnsiTheme="minorHAnsi" w:cstheme="minorHAnsi"/>
          <w:sz w:val="20"/>
          <w:szCs w:val="20"/>
        </w:rPr>
        <w:t>XXXX</w:t>
      </w:r>
      <w:r w:rsidRPr="00F52E7D">
        <w:rPr>
          <w:rFonts w:asciiTheme="minorHAnsi" w:hAnsiTheme="minorHAnsi" w:cstheme="minorHAnsi"/>
          <w:color w:val="000000"/>
          <w:sz w:val="20"/>
          <w:szCs w:val="20"/>
        </w:rPr>
        <w:t xml:space="preserve"> </w:t>
      </w:r>
    </w:p>
    <w:p w14:paraId="7793C424" w14:textId="116F321E" w:rsidR="00C74763" w:rsidRPr="00F52E7D" w:rsidRDefault="00C74763" w:rsidP="00C74763">
      <w:pPr>
        <w:pStyle w:val="Odstavec11"/>
        <w:numPr>
          <w:ilvl w:val="0"/>
          <w:numId w:val="0"/>
        </w:numPr>
        <w:spacing w:before="0" w:line="276" w:lineRule="auto"/>
        <w:ind w:left="567" w:hanging="567"/>
        <w:rPr>
          <w:rFonts w:asciiTheme="minorHAnsi" w:hAnsiTheme="minorHAnsi" w:cstheme="minorHAnsi"/>
          <w:color w:val="000000"/>
          <w:szCs w:val="20"/>
        </w:rPr>
      </w:pPr>
      <w:r w:rsidRPr="00F52E7D">
        <w:rPr>
          <w:rFonts w:asciiTheme="minorHAnsi" w:hAnsiTheme="minorHAnsi" w:cstheme="minorHAnsi"/>
          <w:szCs w:val="20"/>
        </w:rPr>
        <w:t>DIČ:</w:t>
      </w:r>
      <w:r w:rsidRPr="00F52E7D">
        <w:rPr>
          <w:rFonts w:asciiTheme="minorHAnsi" w:hAnsiTheme="minorHAnsi" w:cstheme="minorHAnsi"/>
          <w:szCs w:val="20"/>
        </w:rPr>
        <w:tab/>
      </w:r>
      <w:r w:rsidR="00AC0DA1" w:rsidRPr="00F52E7D">
        <w:rPr>
          <w:rFonts w:asciiTheme="minorHAnsi" w:hAnsiTheme="minorHAnsi" w:cstheme="minorHAnsi"/>
          <w:szCs w:val="20"/>
        </w:rPr>
        <w:tab/>
      </w:r>
      <w:r w:rsidR="00AC0DA1" w:rsidRPr="00F52E7D">
        <w:rPr>
          <w:rFonts w:asciiTheme="minorHAnsi" w:hAnsiTheme="minorHAnsi" w:cstheme="minorHAnsi"/>
          <w:szCs w:val="20"/>
        </w:rPr>
        <w:tab/>
      </w:r>
      <w:r w:rsidR="00E236E3" w:rsidRPr="00F52E7D">
        <w:rPr>
          <w:rFonts w:asciiTheme="minorHAnsi" w:hAnsiTheme="minorHAnsi" w:cstheme="minorHAnsi"/>
          <w:szCs w:val="20"/>
        </w:rPr>
        <w:tab/>
      </w:r>
      <w:r w:rsidR="00EC00DF" w:rsidRPr="00F52E7D">
        <w:rPr>
          <w:rFonts w:asciiTheme="minorHAnsi" w:hAnsiTheme="minorHAnsi" w:cstheme="minorHAnsi"/>
          <w:color w:val="000000"/>
          <w:szCs w:val="20"/>
        </w:rPr>
        <w:t>CZ</w:t>
      </w:r>
      <w:r w:rsidR="00AC0DA1" w:rsidRPr="00F52E7D">
        <w:rPr>
          <w:rFonts w:asciiTheme="minorHAnsi" w:hAnsiTheme="minorHAnsi" w:cstheme="minorHAnsi"/>
          <w:color w:val="000000"/>
          <w:szCs w:val="20"/>
        </w:rPr>
        <w:t>XXXXXX</w:t>
      </w:r>
    </w:p>
    <w:p w14:paraId="7AD8A3FE" w14:textId="3BECF806" w:rsidR="00C74763" w:rsidRPr="00F52E7D" w:rsidRDefault="00C74763" w:rsidP="00C74763">
      <w:pPr>
        <w:pStyle w:val="Odstavec11"/>
        <w:numPr>
          <w:ilvl w:val="0"/>
          <w:numId w:val="0"/>
        </w:numPr>
        <w:spacing w:before="0" w:line="276" w:lineRule="auto"/>
        <w:ind w:left="567" w:hanging="567"/>
        <w:rPr>
          <w:rFonts w:asciiTheme="minorHAnsi" w:hAnsiTheme="minorHAnsi" w:cstheme="minorHAnsi"/>
          <w:szCs w:val="20"/>
        </w:rPr>
      </w:pPr>
      <w:r w:rsidRPr="00F52E7D">
        <w:rPr>
          <w:rFonts w:asciiTheme="minorHAnsi" w:hAnsiTheme="minorHAnsi" w:cstheme="minorHAnsi"/>
          <w:szCs w:val="20"/>
        </w:rPr>
        <w:t>(dále jen „</w:t>
      </w:r>
      <w:r w:rsidRPr="00F52E7D">
        <w:rPr>
          <w:rFonts w:asciiTheme="minorHAnsi" w:hAnsiTheme="minorHAnsi" w:cstheme="minorHAnsi"/>
          <w:b/>
          <w:szCs w:val="20"/>
        </w:rPr>
        <w:t>organizace</w:t>
      </w:r>
      <w:r w:rsidRPr="00F52E7D">
        <w:rPr>
          <w:rFonts w:asciiTheme="minorHAnsi" w:hAnsiTheme="minorHAnsi" w:cstheme="minorHAnsi"/>
          <w:szCs w:val="20"/>
        </w:rPr>
        <w:t>“) na straně druhé</w:t>
      </w:r>
    </w:p>
    <w:p w14:paraId="1ABC421A" w14:textId="77777777" w:rsidR="008C4FB4" w:rsidRPr="00F52E7D" w:rsidRDefault="008C4FB4" w:rsidP="00C74763">
      <w:pPr>
        <w:spacing w:line="276" w:lineRule="auto"/>
        <w:rPr>
          <w:rFonts w:asciiTheme="minorHAnsi" w:hAnsiTheme="minorHAnsi" w:cstheme="minorHAnsi"/>
          <w:sz w:val="20"/>
          <w:szCs w:val="20"/>
        </w:rPr>
      </w:pPr>
    </w:p>
    <w:p w14:paraId="228194AE" w14:textId="77777777" w:rsidR="00052518" w:rsidRPr="00F52E7D" w:rsidRDefault="00052518" w:rsidP="00C74763">
      <w:pPr>
        <w:spacing w:line="276" w:lineRule="auto"/>
        <w:rPr>
          <w:rFonts w:asciiTheme="minorHAnsi" w:hAnsiTheme="minorHAnsi" w:cstheme="minorHAnsi"/>
          <w:sz w:val="20"/>
          <w:szCs w:val="20"/>
        </w:rPr>
      </w:pPr>
    </w:p>
    <w:p w14:paraId="6A6573CB" w14:textId="77777777" w:rsidR="00052518" w:rsidRPr="00F52E7D" w:rsidRDefault="00052518" w:rsidP="00C74763">
      <w:pPr>
        <w:spacing w:line="276" w:lineRule="auto"/>
        <w:rPr>
          <w:rFonts w:asciiTheme="minorHAnsi" w:hAnsiTheme="minorHAnsi" w:cstheme="minorHAnsi"/>
          <w:sz w:val="20"/>
          <w:szCs w:val="20"/>
        </w:rPr>
      </w:pPr>
    </w:p>
    <w:p w14:paraId="25E382EC" w14:textId="77777777" w:rsidR="00052518" w:rsidRPr="00F52E7D" w:rsidRDefault="00052518" w:rsidP="00C74763">
      <w:pPr>
        <w:spacing w:line="276" w:lineRule="auto"/>
        <w:rPr>
          <w:rFonts w:asciiTheme="minorHAnsi" w:hAnsiTheme="minorHAnsi" w:cstheme="minorHAnsi"/>
          <w:sz w:val="20"/>
          <w:szCs w:val="20"/>
        </w:rPr>
      </w:pPr>
    </w:p>
    <w:p w14:paraId="73DAC0C8" w14:textId="77777777" w:rsidR="00052518" w:rsidRPr="00F52E7D" w:rsidRDefault="00052518" w:rsidP="00C74763">
      <w:pPr>
        <w:spacing w:line="276" w:lineRule="auto"/>
        <w:rPr>
          <w:rFonts w:asciiTheme="minorHAnsi" w:hAnsiTheme="minorHAnsi" w:cstheme="minorHAnsi"/>
          <w:sz w:val="20"/>
          <w:szCs w:val="20"/>
        </w:rPr>
      </w:pPr>
    </w:p>
    <w:p w14:paraId="0FA2128A" w14:textId="77777777" w:rsidR="00DF16C8" w:rsidRPr="00F52E7D" w:rsidRDefault="00DF16C8" w:rsidP="00C74763">
      <w:pPr>
        <w:spacing w:line="276" w:lineRule="auto"/>
        <w:rPr>
          <w:rFonts w:asciiTheme="minorHAnsi" w:hAnsiTheme="minorHAnsi" w:cstheme="minorHAnsi"/>
          <w:sz w:val="20"/>
          <w:szCs w:val="20"/>
        </w:rPr>
      </w:pPr>
    </w:p>
    <w:p w14:paraId="468DAD56" w14:textId="77777777" w:rsidR="00DF16C8" w:rsidRPr="00F52E7D" w:rsidRDefault="00DF16C8" w:rsidP="00C74763">
      <w:pPr>
        <w:spacing w:line="276" w:lineRule="auto"/>
        <w:rPr>
          <w:rFonts w:asciiTheme="minorHAnsi" w:hAnsiTheme="minorHAnsi" w:cstheme="minorHAnsi"/>
          <w:sz w:val="20"/>
          <w:szCs w:val="20"/>
        </w:rPr>
      </w:pPr>
    </w:p>
    <w:p w14:paraId="75BC3326" w14:textId="77777777" w:rsidR="00DF16C8" w:rsidRPr="00F52E7D" w:rsidRDefault="00DF16C8" w:rsidP="00C74763">
      <w:pPr>
        <w:spacing w:line="276" w:lineRule="auto"/>
        <w:rPr>
          <w:rFonts w:asciiTheme="minorHAnsi" w:hAnsiTheme="minorHAnsi" w:cstheme="minorHAnsi"/>
          <w:sz w:val="20"/>
          <w:szCs w:val="20"/>
        </w:rPr>
        <w:sectPr w:rsidR="00DF16C8" w:rsidRPr="00F52E7D" w:rsidSect="008C4FB4">
          <w:type w:val="continuous"/>
          <w:pgSz w:w="11906" w:h="16838"/>
          <w:pgMar w:top="1417" w:right="1417" w:bottom="1417" w:left="1417" w:header="708" w:footer="708" w:gutter="0"/>
          <w:cols w:num="2" w:space="708"/>
          <w:docGrid w:linePitch="360"/>
        </w:sectPr>
      </w:pPr>
    </w:p>
    <w:p w14:paraId="1121F497" w14:textId="77777777" w:rsidR="00C74763" w:rsidRPr="00F52E7D" w:rsidRDefault="00C74763" w:rsidP="00C74763">
      <w:pPr>
        <w:spacing w:after="200" w:line="276" w:lineRule="auto"/>
        <w:rPr>
          <w:rFonts w:asciiTheme="minorHAnsi" w:hAnsiTheme="minorHAnsi" w:cstheme="minorHAnsi"/>
          <w:sz w:val="20"/>
          <w:szCs w:val="20"/>
        </w:rPr>
      </w:pPr>
      <w:r w:rsidRPr="00F52E7D">
        <w:rPr>
          <w:rFonts w:asciiTheme="minorHAnsi" w:hAnsiTheme="minorHAnsi" w:cstheme="minorHAnsi"/>
          <w:sz w:val="20"/>
          <w:szCs w:val="20"/>
        </w:rPr>
        <w:t>(společně dále jen „</w:t>
      </w:r>
      <w:r w:rsidRPr="00F52E7D">
        <w:rPr>
          <w:rFonts w:asciiTheme="minorHAnsi" w:hAnsiTheme="minorHAnsi" w:cstheme="minorHAnsi"/>
          <w:b/>
          <w:sz w:val="20"/>
          <w:szCs w:val="20"/>
        </w:rPr>
        <w:t>smluvní strany</w:t>
      </w:r>
      <w:r w:rsidRPr="00F52E7D">
        <w:rPr>
          <w:rFonts w:asciiTheme="minorHAnsi" w:hAnsiTheme="minorHAnsi" w:cstheme="minorHAnsi"/>
          <w:sz w:val="20"/>
          <w:szCs w:val="20"/>
        </w:rPr>
        <w:t>“)</w:t>
      </w:r>
    </w:p>
    <w:p w14:paraId="5EB0FAA7" w14:textId="3F352E64" w:rsidR="00C74763" w:rsidRPr="00F52E7D" w:rsidRDefault="00C74763" w:rsidP="00C74763">
      <w:pPr>
        <w:spacing w:after="200" w:line="276" w:lineRule="auto"/>
        <w:jc w:val="both"/>
        <w:rPr>
          <w:rFonts w:asciiTheme="minorHAnsi" w:hAnsiTheme="minorHAnsi" w:cstheme="minorHAnsi"/>
          <w:sz w:val="20"/>
          <w:szCs w:val="20"/>
        </w:rPr>
      </w:pPr>
      <w:r w:rsidRPr="00F52E7D">
        <w:rPr>
          <w:rFonts w:asciiTheme="minorHAnsi" w:hAnsiTheme="minorHAnsi" w:cstheme="minorHAnsi"/>
          <w:sz w:val="20"/>
          <w:szCs w:val="20"/>
        </w:rPr>
        <w:t>uzavírají níže uvedeného dne, měsíce a roku smlouvu následujícího znění:</w:t>
      </w:r>
      <w:r w:rsidRPr="00F52E7D">
        <w:rPr>
          <w:rFonts w:asciiTheme="minorHAnsi" w:hAnsiTheme="minorHAnsi" w:cstheme="minorHAnsi"/>
          <w:sz w:val="20"/>
          <w:szCs w:val="20"/>
        </w:rPr>
        <w:tab/>
      </w:r>
    </w:p>
    <w:p w14:paraId="3DE639C6" w14:textId="77777777" w:rsidR="00C0283C" w:rsidRPr="00F52E7D" w:rsidRDefault="00C0283C" w:rsidP="00C74763">
      <w:pPr>
        <w:jc w:val="center"/>
        <w:rPr>
          <w:rFonts w:asciiTheme="minorHAnsi" w:hAnsiTheme="minorHAnsi" w:cstheme="minorHAnsi"/>
          <w:b/>
          <w:sz w:val="20"/>
          <w:szCs w:val="20"/>
        </w:rPr>
      </w:pPr>
    </w:p>
    <w:p w14:paraId="314E6B92" w14:textId="77777777" w:rsidR="00963043" w:rsidRPr="00F52E7D" w:rsidRDefault="00963043" w:rsidP="00C74763">
      <w:pPr>
        <w:jc w:val="center"/>
        <w:rPr>
          <w:rFonts w:asciiTheme="minorHAnsi" w:hAnsiTheme="minorHAnsi" w:cstheme="minorHAnsi"/>
          <w:b/>
          <w:sz w:val="20"/>
          <w:szCs w:val="20"/>
        </w:rPr>
        <w:sectPr w:rsidR="00963043" w:rsidRPr="00F52E7D" w:rsidSect="008C4FB4">
          <w:type w:val="continuous"/>
          <w:pgSz w:w="11906" w:h="16838"/>
          <w:pgMar w:top="1417" w:right="1417" w:bottom="1417" w:left="1417" w:header="708" w:footer="708" w:gutter="0"/>
          <w:cols w:space="708"/>
          <w:docGrid w:linePitch="360"/>
        </w:sectPr>
      </w:pPr>
    </w:p>
    <w:p w14:paraId="468CC28B" w14:textId="2B1E210A" w:rsidR="00C74763" w:rsidRPr="00F52E7D" w:rsidRDefault="00C74763" w:rsidP="00C74763">
      <w:pPr>
        <w:jc w:val="center"/>
        <w:rPr>
          <w:rFonts w:asciiTheme="minorHAnsi" w:hAnsiTheme="minorHAnsi" w:cstheme="minorHAnsi"/>
          <w:b/>
          <w:sz w:val="20"/>
          <w:szCs w:val="20"/>
        </w:rPr>
      </w:pPr>
      <w:r w:rsidRPr="00F52E7D">
        <w:rPr>
          <w:rFonts w:asciiTheme="minorHAnsi" w:hAnsiTheme="minorHAnsi" w:cstheme="minorHAnsi"/>
          <w:b/>
          <w:sz w:val="20"/>
          <w:szCs w:val="20"/>
        </w:rPr>
        <w:t>I.</w:t>
      </w:r>
    </w:p>
    <w:p w14:paraId="21101B3A" w14:textId="77777777" w:rsidR="00C74763" w:rsidRPr="00F52E7D" w:rsidRDefault="00C74763" w:rsidP="00C74763">
      <w:pPr>
        <w:spacing w:after="200" w:line="276" w:lineRule="auto"/>
        <w:jc w:val="center"/>
        <w:rPr>
          <w:rFonts w:asciiTheme="minorHAnsi" w:hAnsiTheme="minorHAnsi" w:cstheme="minorHAnsi"/>
          <w:b/>
          <w:sz w:val="20"/>
          <w:szCs w:val="20"/>
        </w:rPr>
      </w:pPr>
      <w:r w:rsidRPr="00F52E7D">
        <w:rPr>
          <w:rFonts w:asciiTheme="minorHAnsi" w:hAnsiTheme="minorHAnsi" w:cstheme="minorHAnsi"/>
          <w:b/>
          <w:sz w:val="20"/>
          <w:szCs w:val="20"/>
        </w:rPr>
        <w:t>Předmět smlouvy</w:t>
      </w:r>
    </w:p>
    <w:p w14:paraId="01F1338D" w14:textId="5091D7D0" w:rsidR="00C74763" w:rsidRPr="00F52E7D" w:rsidRDefault="00C74763" w:rsidP="00C74763">
      <w:pPr>
        <w:numPr>
          <w:ilvl w:val="0"/>
          <w:numId w:val="2"/>
        </w:numPr>
        <w:autoSpaceDE w:val="0"/>
        <w:autoSpaceDN w:val="0"/>
        <w:adjustRightInd w:val="0"/>
        <w:spacing w:before="200"/>
        <w:ind w:left="426" w:hanging="426"/>
        <w:jc w:val="both"/>
        <w:rPr>
          <w:rFonts w:asciiTheme="minorHAnsi" w:hAnsiTheme="minorHAnsi" w:cstheme="minorHAnsi"/>
          <w:sz w:val="20"/>
          <w:szCs w:val="20"/>
        </w:rPr>
      </w:pPr>
      <w:r w:rsidRPr="00F52E7D">
        <w:rPr>
          <w:rFonts w:asciiTheme="minorHAnsi" w:hAnsiTheme="minorHAnsi" w:cstheme="minorHAnsi"/>
          <w:sz w:val="20"/>
          <w:szCs w:val="20"/>
        </w:rPr>
        <w:t xml:space="preserve">Předmětem smlouvy je zabezpečení průběžné a souvislé odborné praxe studenta </w:t>
      </w:r>
      <w:r w:rsidR="00E236E3" w:rsidRPr="00F52E7D">
        <w:rPr>
          <w:rFonts w:asciiTheme="minorHAnsi" w:hAnsiTheme="minorHAnsi" w:cstheme="minorHAnsi"/>
          <w:sz w:val="20"/>
          <w:szCs w:val="20"/>
        </w:rPr>
        <w:t>Českého vysokého učení technického v Praze, Fakulty architektury</w:t>
      </w:r>
      <w:r w:rsidRPr="00F52E7D">
        <w:rPr>
          <w:rFonts w:asciiTheme="minorHAnsi" w:hAnsiTheme="minorHAnsi" w:cstheme="minorHAnsi"/>
          <w:sz w:val="20"/>
          <w:szCs w:val="20"/>
        </w:rPr>
        <w:t xml:space="preserve"> (dále jen „</w:t>
      </w:r>
      <w:r w:rsidRPr="00F52E7D">
        <w:rPr>
          <w:rFonts w:asciiTheme="minorHAnsi" w:hAnsiTheme="minorHAnsi" w:cstheme="minorHAnsi"/>
          <w:b/>
          <w:bCs/>
          <w:sz w:val="20"/>
          <w:szCs w:val="20"/>
        </w:rPr>
        <w:t>fakulta</w:t>
      </w:r>
      <w:r w:rsidRPr="00F52E7D">
        <w:rPr>
          <w:rFonts w:asciiTheme="minorHAnsi" w:hAnsiTheme="minorHAnsi" w:cstheme="minorHAnsi"/>
          <w:sz w:val="20"/>
          <w:szCs w:val="20"/>
        </w:rPr>
        <w:t xml:space="preserve">“) </w:t>
      </w:r>
      <w:r w:rsidR="00EC00DF" w:rsidRPr="00F52E7D">
        <w:rPr>
          <w:rFonts w:asciiTheme="minorHAnsi" w:hAnsiTheme="minorHAnsi" w:cstheme="minorHAnsi"/>
          <w:b/>
          <w:bCs/>
          <w:sz w:val="20"/>
          <w:szCs w:val="20"/>
        </w:rPr>
        <w:t xml:space="preserve">Jan </w:t>
      </w:r>
      <w:r w:rsidR="00D12AAE" w:rsidRPr="00F52E7D">
        <w:rPr>
          <w:rFonts w:asciiTheme="minorHAnsi" w:hAnsiTheme="minorHAnsi" w:cstheme="minorHAnsi"/>
          <w:b/>
          <w:bCs/>
          <w:sz w:val="20"/>
          <w:szCs w:val="20"/>
        </w:rPr>
        <w:t>Novák</w:t>
      </w:r>
      <w:r w:rsidR="00EC00DF" w:rsidRPr="00F52E7D">
        <w:rPr>
          <w:rFonts w:asciiTheme="minorHAnsi" w:hAnsiTheme="minorHAnsi" w:cstheme="minorHAnsi"/>
          <w:b/>
          <w:bCs/>
          <w:sz w:val="20"/>
          <w:szCs w:val="20"/>
        </w:rPr>
        <w:t xml:space="preserve"> </w:t>
      </w:r>
      <w:r w:rsidRPr="00F52E7D">
        <w:rPr>
          <w:rFonts w:asciiTheme="minorHAnsi" w:hAnsiTheme="minorHAnsi" w:cstheme="minorHAnsi"/>
          <w:sz w:val="20"/>
          <w:szCs w:val="20"/>
        </w:rPr>
        <w:t>(datum narozen</w:t>
      </w:r>
      <w:r w:rsidR="00EC00DF" w:rsidRPr="00F52E7D">
        <w:rPr>
          <w:rFonts w:asciiTheme="minorHAnsi" w:hAnsiTheme="minorHAnsi" w:cstheme="minorHAnsi"/>
          <w:sz w:val="20"/>
          <w:szCs w:val="20"/>
        </w:rPr>
        <w:t xml:space="preserve">í </w:t>
      </w:r>
      <w:r w:rsidR="00D12AAE" w:rsidRPr="00F52E7D">
        <w:rPr>
          <w:rFonts w:asciiTheme="minorHAnsi" w:hAnsiTheme="minorHAnsi" w:cstheme="minorHAnsi"/>
          <w:sz w:val="20"/>
          <w:szCs w:val="20"/>
        </w:rPr>
        <w:t>X</w:t>
      </w:r>
      <w:r w:rsidR="00EC00DF" w:rsidRPr="00F52E7D">
        <w:rPr>
          <w:rFonts w:asciiTheme="minorHAnsi" w:hAnsiTheme="minorHAnsi" w:cstheme="minorHAnsi"/>
          <w:sz w:val="20"/>
          <w:szCs w:val="20"/>
        </w:rPr>
        <w:t xml:space="preserve">. </w:t>
      </w:r>
      <w:r w:rsidR="00D12AAE" w:rsidRPr="00F52E7D">
        <w:rPr>
          <w:rFonts w:asciiTheme="minorHAnsi" w:hAnsiTheme="minorHAnsi" w:cstheme="minorHAnsi"/>
          <w:sz w:val="20"/>
          <w:szCs w:val="20"/>
        </w:rPr>
        <w:t>X</w:t>
      </w:r>
      <w:r w:rsidR="00EC00DF" w:rsidRPr="00F52E7D">
        <w:rPr>
          <w:rFonts w:asciiTheme="minorHAnsi" w:hAnsiTheme="minorHAnsi" w:cstheme="minorHAnsi"/>
          <w:sz w:val="20"/>
          <w:szCs w:val="20"/>
        </w:rPr>
        <w:t>. 19</w:t>
      </w:r>
      <w:r w:rsidR="00D12AAE" w:rsidRPr="00F52E7D">
        <w:rPr>
          <w:rFonts w:asciiTheme="minorHAnsi" w:hAnsiTheme="minorHAnsi" w:cstheme="minorHAnsi"/>
          <w:sz w:val="20"/>
          <w:szCs w:val="20"/>
        </w:rPr>
        <w:t>XX</w:t>
      </w:r>
      <w:r w:rsidRPr="00F52E7D">
        <w:rPr>
          <w:rFonts w:asciiTheme="minorHAnsi" w:hAnsiTheme="minorHAnsi" w:cstheme="minorHAnsi"/>
          <w:sz w:val="20"/>
          <w:szCs w:val="20"/>
        </w:rPr>
        <w:t xml:space="preserve"> bytem:</w:t>
      </w:r>
      <w:r w:rsidR="00EC00DF" w:rsidRPr="00F52E7D">
        <w:rPr>
          <w:rFonts w:asciiTheme="minorHAnsi" w:hAnsiTheme="minorHAnsi" w:cstheme="minorHAnsi"/>
          <w:sz w:val="20"/>
          <w:szCs w:val="20"/>
        </w:rPr>
        <w:t xml:space="preserve"> </w:t>
      </w:r>
      <w:r w:rsidR="00D12AAE" w:rsidRPr="00F52E7D">
        <w:rPr>
          <w:rFonts w:asciiTheme="minorHAnsi" w:hAnsiTheme="minorHAnsi" w:cstheme="minorHAnsi"/>
          <w:sz w:val="20"/>
          <w:szCs w:val="20"/>
        </w:rPr>
        <w:t>XXXXX</w:t>
      </w:r>
      <w:r w:rsidRPr="00F52E7D">
        <w:rPr>
          <w:rFonts w:asciiTheme="minorHAnsi" w:hAnsiTheme="minorHAnsi" w:cstheme="minorHAnsi"/>
          <w:sz w:val="20"/>
          <w:szCs w:val="20"/>
        </w:rPr>
        <w:t xml:space="preserve"> tel.:</w:t>
      </w:r>
      <w:r w:rsidR="00EC00DF" w:rsidRPr="00F52E7D">
        <w:rPr>
          <w:rFonts w:asciiTheme="minorHAnsi" w:hAnsiTheme="minorHAnsi" w:cstheme="minorHAnsi"/>
          <w:sz w:val="20"/>
          <w:szCs w:val="20"/>
        </w:rPr>
        <w:t xml:space="preserve"> </w:t>
      </w:r>
      <w:r w:rsidR="00D12AAE" w:rsidRPr="00F52E7D">
        <w:rPr>
          <w:rFonts w:asciiTheme="minorHAnsi" w:hAnsiTheme="minorHAnsi" w:cstheme="minorHAnsi"/>
          <w:sz w:val="20"/>
          <w:szCs w:val="20"/>
        </w:rPr>
        <w:t>XXXXX</w:t>
      </w:r>
      <w:r w:rsidRPr="00F52E7D">
        <w:rPr>
          <w:rFonts w:asciiTheme="minorHAnsi" w:hAnsiTheme="minorHAnsi" w:cstheme="minorHAnsi"/>
          <w:sz w:val="20"/>
          <w:szCs w:val="20"/>
        </w:rPr>
        <w:t xml:space="preserve"> e-mail:</w:t>
      </w:r>
      <w:r w:rsidR="00EC00DF" w:rsidRPr="00F52E7D">
        <w:rPr>
          <w:rFonts w:asciiTheme="minorHAnsi" w:hAnsiTheme="minorHAnsi" w:cstheme="minorHAnsi"/>
          <w:sz w:val="20"/>
          <w:szCs w:val="20"/>
        </w:rPr>
        <w:t xml:space="preserve"> </w:t>
      </w:r>
      <w:r w:rsidR="00D12AAE" w:rsidRPr="00F52E7D">
        <w:rPr>
          <w:rFonts w:asciiTheme="minorHAnsi" w:hAnsiTheme="minorHAnsi" w:cstheme="minorHAnsi"/>
          <w:sz w:val="20"/>
          <w:szCs w:val="20"/>
        </w:rPr>
        <w:t>XXXXX</w:t>
      </w:r>
      <w:r w:rsidRPr="00F52E7D">
        <w:rPr>
          <w:rFonts w:asciiTheme="minorHAnsi" w:hAnsiTheme="minorHAnsi" w:cstheme="minorHAnsi"/>
          <w:sz w:val="20"/>
          <w:szCs w:val="20"/>
        </w:rPr>
        <w:t xml:space="preserve"> (dále jen „</w:t>
      </w:r>
      <w:r w:rsidRPr="00F52E7D">
        <w:rPr>
          <w:rFonts w:asciiTheme="minorHAnsi" w:hAnsiTheme="minorHAnsi" w:cstheme="minorHAnsi"/>
          <w:b/>
          <w:bCs/>
          <w:sz w:val="20"/>
          <w:szCs w:val="20"/>
        </w:rPr>
        <w:t>student</w:t>
      </w:r>
      <w:r w:rsidRPr="00F52E7D">
        <w:rPr>
          <w:rFonts w:asciiTheme="minorHAnsi" w:hAnsiTheme="minorHAnsi" w:cstheme="minorHAnsi"/>
          <w:sz w:val="20"/>
          <w:szCs w:val="20"/>
        </w:rPr>
        <w:t xml:space="preserve">“) v délce </w:t>
      </w:r>
      <w:r w:rsidR="00C17EA2" w:rsidRPr="00F52E7D">
        <w:rPr>
          <w:rFonts w:asciiTheme="minorHAnsi" w:hAnsiTheme="minorHAnsi" w:cstheme="minorHAnsi"/>
          <w:sz w:val="20"/>
          <w:szCs w:val="20"/>
        </w:rPr>
        <w:t>24</w:t>
      </w:r>
      <w:r w:rsidR="00EC00DF" w:rsidRPr="00F52E7D">
        <w:rPr>
          <w:rFonts w:asciiTheme="minorHAnsi" w:hAnsiTheme="minorHAnsi" w:cstheme="minorHAnsi"/>
          <w:sz w:val="20"/>
          <w:szCs w:val="20"/>
        </w:rPr>
        <w:t>0 hodin</w:t>
      </w:r>
      <w:r w:rsidRPr="00F52E7D">
        <w:rPr>
          <w:rFonts w:asciiTheme="minorHAnsi" w:hAnsiTheme="minorHAnsi" w:cstheme="minorHAnsi"/>
          <w:sz w:val="20"/>
          <w:szCs w:val="20"/>
        </w:rPr>
        <w:t xml:space="preserve"> </w:t>
      </w:r>
      <w:r w:rsidR="00BF39AF" w:rsidRPr="00F52E7D">
        <w:rPr>
          <w:rFonts w:asciiTheme="minorHAnsi" w:hAnsiTheme="minorHAnsi" w:cstheme="minorHAnsi"/>
          <w:sz w:val="20"/>
          <w:szCs w:val="20"/>
        </w:rPr>
        <w:t xml:space="preserve">/ 6 týdnů </w:t>
      </w:r>
      <w:r w:rsidRPr="00F52E7D">
        <w:rPr>
          <w:rFonts w:asciiTheme="minorHAnsi" w:hAnsiTheme="minorHAnsi" w:cstheme="minorHAnsi"/>
          <w:sz w:val="20"/>
          <w:szCs w:val="20"/>
        </w:rPr>
        <w:t>(dále jen „</w:t>
      </w:r>
      <w:r w:rsidRPr="00F52E7D">
        <w:rPr>
          <w:rFonts w:asciiTheme="minorHAnsi" w:hAnsiTheme="minorHAnsi" w:cstheme="minorHAnsi"/>
          <w:b/>
          <w:bCs/>
          <w:sz w:val="20"/>
          <w:szCs w:val="20"/>
        </w:rPr>
        <w:t>odborná praxe</w:t>
      </w:r>
      <w:r w:rsidRPr="00F52E7D">
        <w:rPr>
          <w:rFonts w:asciiTheme="minorHAnsi" w:hAnsiTheme="minorHAnsi" w:cstheme="minorHAnsi"/>
          <w:sz w:val="20"/>
          <w:szCs w:val="20"/>
        </w:rPr>
        <w:t>“). Účelem odborné praxe je prohloubení teoretických znalostí studenta, získaných jeho dosavadním studiem na fakultě. Odborná praxe je prováděna bezúplatně.</w:t>
      </w:r>
    </w:p>
    <w:p w14:paraId="7E28E665" w14:textId="1808C137" w:rsidR="00C74763" w:rsidRPr="00F52E7D" w:rsidRDefault="00C74763" w:rsidP="00C74763">
      <w:pPr>
        <w:numPr>
          <w:ilvl w:val="0"/>
          <w:numId w:val="2"/>
        </w:numPr>
        <w:autoSpaceDE w:val="0"/>
        <w:autoSpaceDN w:val="0"/>
        <w:adjustRightInd w:val="0"/>
        <w:spacing w:before="200"/>
        <w:ind w:left="426" w:hanging="426"/>
        <w:jc w:val="both"/>
        <w:rPr>
          <w:rFonts w:asciiTheme="minorHAnsi" w:hAnsiTheme="minorHAnsi" w:cstheme="minorHAnsi"/>
          <w:sz w:val="20"/>
          <w:szCs w:val="20"/>
        </w:rPr>
      </w:pPr>
      <w:r w:rsidRPr="00F52E7D">
        <w:rPr>
          <w:rFonts w:asciiTheme="minorHAnsi" w:hAnsiTheme="minorHAnsi" w:cstheme="minorHAnsi"/>
          <w:sz w:val="20"/>
          <w:szCs w:val="20"/>
        </w:rPr>
        <w:t xml:space="preserve">Vzhledem ke skutečnosti, že při zabezpečení průběžné a souvislé odborné praxe studenta, dle této smlouvy dochází ze strany školy k předávání osobních údajů příslušného studenta dané organizaci, mají smluvní strany zájem, vymezit podmínky zpracování osobních údajů </w:t>
      </w:r>
      <w:r w:rsidR="00917C37" w:rsidRPr="00F52E7D">
        <w:rPr>
          <w:rFonts w:asciiTheme="minorHAnsi" w:hAnsiTheme="minorHAnsi" w:cstheme="minorHAnsi"/>
          <w:sz w:val="20"/>
          <w:szCs w:val="20"/>
        </w:rPr>
        <w:t>v souladu s</w:t>
      </w:r>
      <w:r w:rsidRPr="00F52E7D">
        <w:rPr>
          <w:rFonts w:asciiTheme="minorHAnsi" w:hAnsiTheme="minorHAnsi" w:cstheme="minorHAnsi"/>
          <w:sz w:val="20"/>
          <w:szCs w:val="20"/>
        </w:rPr>
        <w:t xml:space="preserve"> obecn</w:t>
      </w:r>
      <w:r w:rsidR="00917C37" w:rsidRPr="00F52E7D">
        <w:rPr>
          <w:rFonts w:asciiTheme="minorHAnsi" w:hAnsiTheme="minorHAnsi" w:cstheme="minorHAnsi"/>
          <w:sz w:val="20"/>
          <w:szCs w:val="20"/>
        </w:rPr>
        <w:t>ým</w:t>
      </w:r>
      <w:r w:rsidRPr="00F52E7D">
        <w:rPr>
          <w:rFonts w:asciiTheme="minorHAnsi" w:hAnsiTheme="minorHAnsi" w:cstheme="minorHAnsi"/>
          <w:sz w:val="20"/>
          <w:szCs w:val="20"/>
        </w:rPr>
        <w:t xml:space="preserve"> nařízení</w:t>
      </w:r>
      <w:r w:rsidR="00917C37" w:rsidRPr="00F52E7D">
        <w:rPr>
          <w:rFonts w:asciiTheme="minorHAnsi" w:hAnsiTheme="minorHAnsi" w:cstheme="minorHAnsi"/>
          <w:sz w:val="20"/>
          <w:szCs w:val="20"/>
        </w:rPr>
        <w:t>m</w:t>
      </w:r>
      <w:r w:rsidRPr="00F52E7D">
        <w:rPr>
          <w:rFonts w:asciiTheme="minorHAnsi" w:hAnsiTheme="minorHAnsi" w:cstheme="minorHAnsi"/>
          <w:sz w:val="20"/>
          <w:szCs w:val="20"/>
        </w:rPr>
        <w:t xml:space="preserve"> Evropského parlamentu a Rady (EU) 2016/679, ze dne 27. dubna 2016 o ochraně fyzických osob v souvislosti se zpracováním osobních údajů a o volném pohybu těchto údajů (dále jen „</w:t>
      </w:r>
      <w:r w:rsidRPr="00F52E7D">
        <w:rPr>
          <w:rFonts w:asciiTheme="minorHAnsi" w:hAnsiTheme="minorHAnsi" w:cstheme="minorHAnsi"/>
          <w:b/>
          <w:sz w:val="20"/>
          <w:szCs w:val="20"/>
        </w:rPr>
        <w:t>GDPR</w:t>
      </w:r>
      <w:r w:rsidRPr="00F52E7D">
        <w:rPr>
          <w:rFonts w:asciiTheme="minorHAnsi" w:hAnsiTheme="minorHAnsi" w:cstheme="minorHAnsi"/>
          <w:sz w:val="20"/>
          <w:szCs w:val="20"/>
        </w:rPr>
        <w:t xml:space="preserve">“). </w:t>
      </w:r>
    </w:p>
    <w:p w14:paraId="7FD5DEF4" w14:textId="18FE9D95" w:rsidR="00C74763" w:rsidRPr="00F52E7D" w:rsidRDefault="00C74763" w:rsidP="00C74763">
      <w:pPr>
        <w:numPr>
          <w:ilvl w:val="0"/>
          <w:numId w:val="2"/>
        </w:numPr>
        <w:autoSpaceDE w:val="0"/>
        <w:autoSpaceDN w:val="0"/>
        <w:adjustRightInd w:val="0"/>
        <w:spacing w:before="200"/>
        <w:ind w:left="426" w:hanging="426"/>
        <w:jc w:val="both"/>
        <w:rPr>
          <w:rFonts w:asciiTheme="minorHAnsi" w:hAnsiTheme="minorHAnsi" w:cstheme="minorHAnsi"/>
          <w:sz w:val="20"/>
          <w:szCs w:val="20"/>
        </w:rPr>
      </w:pPr>
      <w:r w:rsidRPr="00F52E7D">
        <w:rPr>
          <w:rFonts w:asciiTheme="minorHAnsi" w:hAnsiTheme="minorHAnsi" w:cstheme="minorHAnsi"/>
          <w:sz w:val="20"/>
          <w:szCs w:val="20"/>
        </w:rPr>
        <w:t>Tato smlouva upravuje v souvislosti s problematikou GPDR také vzájemná práva a povinnosti při zpracování osobních údajů dvěma samostatnými správci osobních údajů (školou a organizací).</w:t>
      </w:r>
    </w:p>
    <w:p w14:paraId="45E4FFD5" w14:textId="533839B3" w:rsidR="00C74763" w:rsidRPr="00F52E7D" w:rsidRDefault="00C74763" w:rsidP="00C74763">
      <w:pPr>
        <w:numPr>
          <w:ilvl w:val="0"/>
          <w:numId w:val="2"/>
        </w:numPr>
        <w:autoSpaceDE w:val="0"/>
        <w:autoSpaceDN w:val="0"/>
        <w:adjustRightInd w:val="0"/>
        <w:spacing w:before="200"/>
        <w:ind w:left="426" w:hanging="426"/>
        <w:jc w:val="both"/>
        <w:rPr>
          <w:rFonts w:asciiTheme="minorHAnsi" w:hAnsiTheme="minorHAnsi" w:cstheme="minorHAnsi"/>
          <w:sz w:val="20"/>
          <w:szCs w:val="20"/>
        </w:rPr>
      </w:pPr>
      <w:r w:rsidRPr="00F52E7D">
        <w:rPr>
          <w:rFonts w:asciiTheme="minorHAnsi" w:hAnsiTheme="minorHAnsi" w:cstheme="minorHAnsi"/>
          <w:sz w:val="20"/>
          <w:szCs w:val="20"/>
        </w:rPr>
        <w:t>Nebude-li Smluvními stranami dohodnuto jinak, osobní údaje se zpracovávají výhradně v souvislosti a za účelem stanoveným v této smlouvě.</w:t>
      </w:r>
    </w:p>
    <w:p w14:paraId="2F0A59B3" w14:textId="0763DC67" w:rsidR="00C74763" w:rsidRPr="00F52E7D" w:rsidRDefault="00C74763" w:rsidP="00DC7A74">
      <w:pPr>
        <w:numPr>
          <w:ilvl w:val="0"/>
          <w:numId w:val="2"/>
        </w:numPr>
        <w:autoSpaceDE w:val="0"/>
        <w:autoSpaceDN w:val="0"/>
        <w:adjustRightInd w:val="0"/>
        <w:spacing w:before="200"/>
        <w:ind w:left="426" w:hanging="426"/>
        <w:jc w:val="both"/>
        <w:rPr>
          <w:rFonts w:asciiTheme="minorHAnsi" w:hAnsiTheme="minorHAnsi" w:cstheme="minorHAnsi"/>
          <w:sz w:val="20"/>
          <w:szCs w:val="20"/>
        </w:rPr>
      </w:pPr>
      <w:r w:rsidRPr="00F52E7D">
        <w:rPr>
          <w:rFonts w:asciiTheme="minorHAnsi" w:hAnsiTheme="minorHAnsi" w:cstheme="minorHAnsi"/>
          <w:sz w:val="20"/>
          <w:szCs w:val="20"/>
        </w:rPr>
        <w:t xml:space="preserve">Zpracování se týká kategorií osobních údajů, které </w:t>
      </w:r>
      <w:r w:rsidR="00683DA1">
        <w:rPr>
          <w:rFonts w:asciiTheme="minorHAnsi" w:hAnsiTheme="minorHAnsi" w:cstheme="minorHAnsi"/>
          <w:sz w:val="20"/>
          <w:szCs w:val="20"/>
        </w:rPr>
        <w:t>zahrnují jméno a příjme</w:t>
      </w:r>
      <w:r w:rsidR="005B02EA">
        <w:rPr>
          <w:rFonts w:asciiTheme="minorHAnsi" w:hAnsiTheme="minorHAnsi" w:cstheme="minorHAnsi"/>
          <w:sz w:val="20"/>
          <w:szCs w:val="20"/>
        </w:rPr>
        <w:t xml:space="preserve">ní studenta, </w:t>
      </w:r>
      <w:r w:rsidR="008465BC">
        <w:rPr>
          <w:rFonts w:asciiTheme="minorHAnsi" w:hAnsiTheme="minorHAnsi" w:cstheme="minorHAnsi"/>
          <w:sz w:val="20"/>
          <w:szCs w:val="20"/>
        </w:rPr>
        <w:t>d</w:t>
      </w:r>
      <w:r w:rsidR="008465BC" w:rsidRPr="00E5555E">
        <w:rPr>
          <w:rFonts w:asciiTheme="minorHAnsi" w:hAnsiTheme="minorHAnsi" w:cstheme="minorHAnsi"/>
          <w:sz w:val="20"/>
          <w:szCs w:val="20"/>
        </w:rPr>
        <w:t>atum narození</w:t>
      </w:r>
      <w:r w:rsidR="008465BC">
        <w:rPr>
          <w:rFonts w:asciiTheme="minorHAnsi" w:hAnsiTheme="minorHAnsi" w:cstheme="minorHAnsi"/>
          <w:sz w:val="20"/>
          <w:szCs w:val="20"/>
        </w:rPr>
        <w:t>, a</w:t>
      </w:r>
      <w:r w:rsidR="008465BC" w:rsidRPr="00E5555E">
        <w:rPr>
          <w:rFonts w:asciiTheme="minorHAnsi" w:hAnsiTheme="minorHAnsi" w:cstheme="minorHAnsi"/>
          <w:sz w:val="20"/>
          <w:szCs w:val="20"/>
        </w:rPr>
        <w:t>dres</w:t>
      </w:r>
      <w:r w:rsidR="008465BC">
        <w:rPr>
          <w:rFonts w:asciiTheme="minorHAnsi" w:hAnsiTheme="minorHAnsi" w:cstheme="minorHAnsi"/>
          <w:sz w:val="20"/>
          <w:szCs w:val="20"/>
        </w:rPr>
        <w:t>u</w:t>
      </w:r>
      <w:r w:rsidR="008465BC" w:rsidRPr="00E5555E">
        <w:rPr>
          <w:rFonts w:asciiTheme="minorHAnsi" w:hAnsiTheme="minorHAnsi" w:cstheme="minorHAnsi"/>
          <w:sz w:val="20"/>
          <w:szCs w:val="20"/>
        </w:rPr>
        <w:t xml:space="preserve"> trvalého bydliště</w:t>
      </w:r>
      <w:r w:rsidR="008465BC">
        <w:rPr>
          <w:rFonts w:asciiTheme="minorHAnsi" w:hAnsiTheme="minorHAnsi" w:cstheme="minorHAnsi"/>
          <w:sz w:val="20"/>
          <w:szCs w:val="20"/>
        </w:rPr>
        <w:t>, t</w:t>
      </w:r>
      <w:r w:rsidR="008465BC" w:rsidRPr="00E5555E">
        <w:rPr>
          <w:rFonts w:asciiTheme="minorHAnsi" w:hAnsiTheme="minorHAnsi" w:cstheme="minorHAnsi"/>
          <w:sz w:val="20"/>
          <w:szCs w:val="20"/>
        </w:rPr>
        <w:t>elefonní číslo</w:t>
      </w:r>
      <w:r w:rsidR="00352EB1">
        <w:rPr>
          <w:rFonts w:asciiTheme="minorHAnsi" w:hAnsiTheme="minorHAnsi" w:cstheme="minorHAnsi"/>
          <w:sz w:val="20"/>
          <w:szCs w:val="20"/>
        </w:rPr>
        <w:t>,</w:t>
      </w:r>
      <w:r w:rsidR="008465BC">
        <w:rPr>
          <w:rFonts w:asciiTheme="minorHAnsi" w:hAnsiTheme="minorHAnsi" w:cstheme="minorHAnsi"/>
          <w:sz w:val="20"/>
          <w:szCs w:val="20"/>
        </w:rPr>
        <w:t xml:space="preserve"> e</w:t>
      </w:r>
      <w:r w:rsidR="008465BC" w:rsidRPr="00E5555E">
        <w:rPr>
          <w:rFonts w:asciiTheme="minorHAnsi" w:hAnsiTheme="minorHAnsi" w:cstheme="minorHAnsi"/>
          <w:sz w:val="20"/>
          <w:szCs w:val="20"/>
        </w:rPr>
        <w:t>-mail</w:t>
      </w:r>
      <w:r w:rsidR="008465BC">
        <w:rPr>
          <w:rFonts w:asciiTheme="minorHAnsi" w:hAnsiTheme="minorHAnsi" w:cstheme="minorHAnsi"/>
          <w:sz w:val="20"/>
          <w:szCs w:val="20"/>
        </w:rPr>
        <w:t>ovou adresu</w:t>
      </w:r>
      <w:r w:rsidR="00352EB1">
        <w:rPr>
          <w:rFonts w:asciiTheme="minorHAnsi" w:hAnsiTheme="minorHAnsi" w:cstheme="minorHAnsi"/>
          <w:sz w:val="20"/>
          <w:szCs w:val="20"/>
        </w:rPr>
        <w:t xml:space="preserve"> a ú</w:t>
      </w:r>
      <w:r w:rsidR="008465BC" w:rsidRPr="00E5555E">
        <w:rPr>
          <w:rFonts w:asciiTheme="minorHAnsi" w:hAnsiTheme="minorHAnsi" w:cstheme="minorHAnsi"/>
          <w:sz w:val="20"/>
          <w:szCs w:val="20"/>
        </w:rPr>
        <w:t>daje související s vykonávanou odbornou praxí</w:t>
      </w:r>
      <w:r w:rsidRPr="00F52E7D">
        <w:rPr>
          <w:rFonts w:asciiTheme="minorHAnsi" w:hAnsiTheme="minorHAnsi" w:cstheme="minorHAnsi"/>
          <w:sz w:val="20"/>
          <w:szCs w:val="20"/>
        </w:rPr>
        <w:t>.</w:t>
      </w:r>
    </w:p>
    <w:p w14:paraId="56A3ABED" w14:textId="044A7E66" w:rsidR="00C74763" w:rsidRPr="00F52E7D" w:rsidRDefault="00C74763" w:rsidP="00C74763">
      <w:pPr>
        <w:numPr>
          <w:ilvl w:val="0"/>
          <w:numId w:val="2"/>
        </w:numPr>
        <w:autoSpaceDE w:val="0"/>
        <w:autoSpaceDN w:val="0"/>
        <w:adjustRightInd w:val="0"/>
        <w:spacing w:before="200"/>
        <w:ind w:left="426" w:hanging="426"/>
        <w:jc w:val="both"/>
        <w:rPr>
          <w:rFonts w:asciiTheme="minorHAnsi" w:hAnsiTheme="minorHAnsi" w:cstheme="minorHAnsi"/>
          <w:sz w:val="20"/>
          <w:szCs w:val="20"/>
        </w:rPr>
      </w:pPr>
      <w:r w:rsidRPr="00F52E7D">
        <w:rPr>
          <w:rFonts w:asciiTheme="minorHAnsi" w:hAnsiTheme="minorHAnsi" w:cstheme="minorHAnsi"/>
          <w:sz w:val="20"/>
          <w:szCs w:val="20"/>
        </w:rPr>
        <w:t>Smluvní strany si budou mezi sebou předávat, v souvislosti se zajištěním předmětu této smlouvy, osobní údaje následovně: elektronicky (e-mailem) a v listinné podobě</w:t>
      </w:r>
      <w:r w:rsidR="00B5621D" w:rsidRPr="00F52E7D">
        <w:rPr>
          <w:rFonts w:asciiTheme="minorHAnsi" w:hAnsiTheme="minorHAnsi" w:cstheme="minorHAnsi"/>
          <w:sz w:val="20"/>
          <w:szCs w:val="20"/>
        </w:rPr>
        <w:t>, a to jakýmkoliv rozumným způsobem, zabezpečujícím jejich náležitou ochranu a zabezpečení.</w:t>
      </w:r>
    </w:p>
    <w:p w14:paraId="7038D98E" w14:textId="77777777" w:rsidR="00C74763" w:rsidRPr="00F52E7D" w:rsidRDefault="00C74763" w:rsidP="00C74763">
      <w:pPr>
        <w:numPr>
          <w:ilvl w:val="0"/>
          <w:numId w:val="2"/>
        </w:numPr>
        <w:autoSpaceDE w:val="0"/>
        <w:autoSpaceDN w:val="0"/>
        <w:adjustRightInd w:val="0"/>
        <w:spacing w:before="200"/>
        <w:ind w:left="426" w:hanging="426"/>
        <w:jc w:val="both"/>
        <w:rPr>
          <w:rFonts w:asciiTheme="minorHAnsi" w:hAnsiTheme="minorHAnsi" w:cstheme="minorHAnsi"/>
          <w:sz w:val="20"/>
          <w:szCs w:val="20"/>
        </w:rPr>
      </w:pPr>
      <w:r w:rsidRPr="00F52E7D">
        <w:rPr>
          <w:rFonts w:asciiTheme="minorHAnsi" w:hAnsiTheme="minorHAnsi" w:cstheme="minorHAnsi"/>
          <w:sz w:val="20"/>
          <w:szCs w:val="20"/>
        </w:rPr>
        <w:t xml:space="preserve">Organizace bude předané osobní údaje zpracovávat v listinné podobě a elektronické </w:t>
      </w:r>
      <w:r w:rsidRPr="00F52E7D">
        <w:rPr>
          <w:rFonts w:asciiTheme="minorHAnsi" w:hAnsiTheme="minorHAnsi" w:cstheme="minorHAnsi"/>
          <w:sz w:val="20"/>
          <w:szCs w:val="20"/>
        </w:rPr>
        <w:lastRenderedPageBreak/>
        <w:t xml:space="preserve">podobě. Organizace se zavazuje osobní údaje zpracovávat s odbornou péčí. </w:t>
      </w:r>
    </w:p>
    <w:p w14:paraId="205F9A82" w14:textId="6F85DA88" w:rsidR="00B5621D" w:rsidRPr="00F52E7D" w:rsidRDefault="00B5621D" w:rsidP="00B5621D">
      <w:pPr>
        <w:numPr>
          <w:ilvl w:val="0"/>
          <w:numId w:val="2"/>
        </w:numPr>
        <w:autoSpaceDE w:val="0"/>
        <w:autoSpaceDN w:val="0"/>
        <w:adjustRightInd w:val="0"/>
        <w:spacing w:before="200"/>
        <w:ind w:left="426" w:hanging="426"/>
        <w:jc w:val="both"/>
        <w:rPr>
          <w:rFonts w:asciiTheme="minorHAnsi" w:hAnsiTheme="minorHAnsi" w:cstheme="minorHAnsi"/>
          <w:sz w:val="20"/>
          <w:szCs w:val="20"/>
        </w:rPr>
      </w:pPr>
      <w:r w:rsidRPr="00F52E7D">
        <w:rPr>
          <w:rFonts w:asciiTheme="minorHAnsi" w:hAnsiTheme="minorHAnsi" w:cstheme="minorHAnsi"/>
          <w:sz w:val="20"/>
          <w:szCs w:val="20"/>
        </w:rPr>
        <w:t xml:space="preserve">Smluvní strany mohou zpracovávat osobní údaje výhradně po dobu nutnou k dosažení účelu zpracování. Nebude-li dohodnuto jinak touto smlouvou nebo ustanoveno obecně závazným právním předpisem, zpracování osobních údajů skonči nejpozději ke dni ukončení této Smlouvy. Toto se nevztahuje na osobní údaje, které je </w:t>
      </w:r>
      <w:r w:rsidR="36F30E82" w:rsidRPr="00F52E7D">
        <w:rPr>
          <w:rFonts w:asciiTheme="minorHAnsi" w:hAnsiTheme="minorHAnsi" w:cstheme="minorHAnsi"/>
          <w:sz w:val="20"/>
          <w:szCs w:val="20"/>
        </w:rPr>
        <w:t>organizace</w:t>
      </w:r>
      <w:r w:rsidRPr="00F52E7D">
        <w:rPr>
          <w:rFonts w:asciiTheme="minorHAnsi" w:hAnsiTheme="minorHAnsi" w:cstheme="minorHAnsi"/>
          <w:sz w:val="20"/>
          <w:szCs w:val="20"/>
        </w:rPr>
        <w:t xml:space="preserve"> povin</w:t>
      </w:r>
      <w:r w:rsidR="6FEE7062" w:rsidRPr="00F52E7D">
        <w:rPr>
          <w:rFonts w:asciiTheme="minorHAnsi" w:hAnsiTheme="minorHAnsi" w:cstheme="minorHAnsi"/>
          <w:sz w:val="20"/>
          <w:szCs w:val="20"/>
        </w:rPr>
        <w:t>na</w:t>
      </w:r>
      <w:r w:rsidRPr="00F52E7D">
        <w:rPr>
          <w:rFonts w:asciiTheme="minorHAnsi" w:hAnsiTheme="minorHAnsi" w:cstheme="minorHAnsi"/>
          <w:sz w:val="20"/>
          <w:szCs w:val="20"/>
        </w:rPr>
        <w:t xml:space="preserve"> zpracovávat a archivovat po dobu delší, než je platnost a účinnost této smlouvy, pokud tato povinnost vyplývá přímo ze zákona. </w:t>
      </w:r>
    </w:p>
    <w:p w14:paraId="14A34275" w14:textId="13BE9C94" w:rsidR="00C74763" w:rsidRPr="00F52E7D" w:rsidRDefault="00B5621D" w:rsidP="00C74763">
      <w:pPr>
        <w:numPr>
          <w:ilvl w:val="0"/>
          <w:numId w:val="2"/>
        </w:numPr>
        <w:autoSpaceDE w:val="0"/>
        <w:autoSpaceDN w:val="0"/>
        <w:adjustRightInd w:val="0"/>
        <w:spacing w:before="200"/>
        <w:ind w:left="426" w:hanging="426"/>
        <w:jc w:val="both"/>
        <w:rPr>
          <w:rFonts w:asciiTheme="minorHAnsi" w:hAnsiTheme="minorHAnsi" w:cstheme="minorHAnsi"/>
          <w:sz w:val="20"/>
          <w:szCs w:val="20"/>
        </w:rPr>
      </w:pPr>
      <w:r w:rsidRPr="00F52E7D">
        <w:rPr>
          <w:rFonts w:asciiTheme="minorHAnsi" w:hAnsiTheme="minorHAnsi" w:cstheme="minorHAnsi"/>
          <w:sz w:val="20"/>
          <w:szCs w:val="20"/>
        </w:rPr>
        <w:t>Každá ze stran bude vykonávat svá práva a plnit povinnosti v souladu s GDPR a ostatními obecně závaznými právními předpisy.</w:t>
      </w:r>
    </w:p>
    <w:p w14:paraId="34CE860D" w14:textId="3F0A84EE" w:rsidR="00B5621D" w:rsidRPr="00F52E7D" w:rsidRDefault="00B5621D" w:rsidP="009211B4">
      <w:pPr>
        <w:numPr>
          <w:ilvl w:val="0"/>
          <w:numId w:val="2"/>
        </w:numPr>
        <w:autoSpaceDE w:val="0"/>
        <w:autoSpaceDN w:val="0"/>
        <w:adjustRightInd w:val="0"/>
        <w:spacing w:before="200"/>
        <w:ind w:left="426" w:hanging="426"/>
        <w:jc w:val="both"/>
        <w:rPr>
          <w:rFonts w:asciiTheme="minorHAnsi" w:hAnsiTheme="minorHAnsi" w:cstheme="minorHAnsi"/>
          <w:sz w:val="20"/>
          <w:szCs w:val="20"/>
        </w:rPr>
      </w:pPr>
      <w:r w:rsidRPr="00F52E7D">
        <w:rPr>
          <w:rFonts w:asciiTheme="minorHAnsi" w:hAnsiTheme="minorHAnsi" w:cstheme="minorHAnsi"/>
          <w:sz w:val="20"/>
          <w:szCs w:val="20"/>
        </w:rPr>
        <w:t>Pokud bude některá ze Smluvních stran zpracovávat Osobní údaje v rozsahu nebo účelu, jež přesahuje rozsah či účel zpracování Osobních údajů, stanovený touto Smlouvou, ponese taková Smluvní strana plnou odpovědnost za takové zpracování a je povinna nahradit druhé Smluvní straně veškeré škody, jež by jí v souvislosti s tímto zpracováním vznikly.</w:t>
      </w:r>
    </w:p>
    <w:p w14:paraId="6EACAC24" w14:textId="77777777" w:rsidR="009211B4" w:rsidRPr="00F52E7D" w:rsidRDefault="009211B4" w:rsidP="009211B4">
      <w:pPr>
        <w:autoSpaceDE w:val="0"/>
        <w:autoSpaceDN w:val="0"/>
        <w:adjustRightInd w:val="0"/>
        <w:ind w:left="426"/>
        <w:jc w:val="both"/>
        <w:rPr>
          <w:rFonts w:asciiTheme="minorHAnsi" w:hAnsiTheme="minorHAnsi" w:cstheme="minorHAnsi"/>
          <w:sz w:val="20"/>
          <w:szCs w:val="20"/>
        </w:rPr>
      </w:pPr>
    </w:p>
    <w:p w14:paraId="796F388F" w14:textId="77777777" w:rsidR="00B5621D" w:rsidRPr="00F52E7D" w:rsidRDefault="00B5621D" w:rsidP="00B5621D">
      <w:pPr>
        <w:jc w:val="center"/>
        <w:rPr>
          <w:rFonts w:asciiTheme="minorHAnsi" w:hAnsiTheme="minorHAnsi" w:cstheme="minorHAnsi"/>
          <w:b/>
          <w:sz w:val="20"/>
          <w:szCs w:val="20"/>
        </w:rPr>
      </w:pPr>
      <w:r w:rsidRPr="00F52E7D">
        <w:rPr>
          <w:rFonts w:asciiTheme="minorHAnsi" w:hAnsiTheme="minorHAnsi" w:cstheme="minorHAnsi"/>
          <w:b/>
          <w:sz w:val="20"/>
          <w:szCs w:val="20"/>
        </w:rPr>
        <w:t xml:space="preserve">II. </w:t>
      </w:r>
    </w:p>
    <w:p w14:paraId="3AD9AC74" w14:textId="77777777" w:rsidR="00B5621D" w:rsidRPr="00F52E7D" w:rsidRDefault="00B5621D" w:rsidP="00B5621D">
      <w:pPr>
        <w:jc w:val="center"/>
        <w:rPr>
          <w:rFonts w:asciiTheme="minorHAnsi" w:hAnsiTheme="minorHAnsi" w:cstheme="minorHAnsi"/>
          <w:b/>
          <w:sz w:val="20"/>
          <w:szCs w:val="20"/>
        </w:rPr>
      </w:pPr>
      <w:r w:rsidRPr="00F52E7D">
        <w:rPr>
          <w:rFonts w:asciiTheme="minorHAnsi" w:hAnsiTheme="minorHAnsi" w:cstheme="minorHAnsi"/>
          <w:b/>
          <w:sz w:val="20"/>
          <w:szCs w:val="20"/>
        </w:rPr>
        <w:t>Místo a termín výkonu odborné praxe</w:t>
      </w:r>
    </w:p>
    <w:p w14:paraId="4BB9A433" w14:textId="0C61295E" w:rsidR="00B5621D" w:rsidRPr="00F52E7D" w:rsidRDefault="00B5621D" w:rsidP="00B5621D">
      <w:pPr>
        <w:numPr>
          <w:ilvl w:val="0"/>
          <w:numId w:val="10"/>
        </w:numPr>
        <w:spacing w:before="200"/>
        <w:ind w:left="426" w:hanging="426"/>
        <w:jc w:val="both"/>
        <w:rPr>
          <w:rFonts w:asciiTheme="minorHAnsi" w:hAnsiTheme="minorHAnsi" w:cstheme="minorHAnsi"/>
          <w:sz w:val="20"/>
          <w:szCs w:val="20"/>
        </w:rPr>
      </w:pPr>
      <w:r w:rsidRPr="00F52E7D">
        <w:rPr>
          <w:rFonts w:asciiTheme="minorHAnsi" w:hAnsiTheme="minorHAnsi" w:cstheme="minorHAnsi"/>
          <w:sz w:val="20"/>
          <w:szCs w:val="20"/>
        </w:rPr>
        <w:t xml:space="preserve">Místo konání odborné praxe: </w:t>
      </w:r>
      <w:r w:rsidR="008B1093" w:rsidRPr="00F52E7D">
        <w:rPr>
          <w:rFonts w:asciiTheme="minorHAnsi" w:hAnsiTheme="minorHAnsi" w:cstheme="minorHAnsi"/>
          <w:color w:val="000000" w:themeColor="text1"/>
          <w:sz w:val="20"/>
          <w:szCs w:val="20"/>
        </w:rPr>
        <w:t xml:space="preserve">pracoviště organizace </w:t>
      </w:r>
      <w:r w:rsidR="008B1093" w:rsidRPr="00F52E7D">
        <w:rPr>
          <w:rFonts w:asciiTheme="minorHAnsi" w:hAnsiTheme="minorHAnsi" w:cstheme="minorHAnsi"/>
          <w:color w:val="000000" w:themeColor="text1"/>
          <w:sz w:val="20"/>
          <w:szCs w:val="20"/>
          <w:highlight w:val="yellow"/>
        </w:rPr>
        <w:t>…………………</w:t>
      </w:r>
      <w:proofErr w:type="gramStart"/>
      <w:r w:rsidR="008B1093" w:rsidRPr="00F52E7D">
        <w:rPr>
          <w:rFonts w:asciiTheme="minorHAnsi" w:hAnsiTheme="minorHAnsi" w:cstheme="minorHAnsi"/>
          <w:color w:val="000000" w:themeColor="text1"/>
          <w:sz w:val="20"/>
          <w:szCs w:val="20"/>
          <w:highlight w:val="yellow"/>
        </w:rPr>
        <w:t>…….</w:t>
      </w:r>
      <w:proofErr w:type="gramEnd"/>
      <w:r w:rsidR="008B1093" w:rsidRPr="00F52E7D">
        <w:rPr>
          <w:rFonts w:asciiTheme="minorHAnsi" w:hAnsiTheme="minorHAnsi" w:cstheme="minorHAnsi"/>
          <w:color w:val="000000" w:themeColor="text1"/>
          <w:sz w:val="20"/>
          <w:szCs w:val="20"/>
          <w:highlight w:val="yellow"/>
        </w:rPr>
        <w:t>.</w:t>
      </w:r>
    </w:p>
    <w:p w14:paraId="2BDD0C00" w14:textId="6E6317BD" w:rsidR="00B5621D" w:rsidRPr="00F52E7D" w:rsidRDefault="00B5621D" w:rsidP="00B5621D">
      <w:pPr>
        <w:numPr>
          <w:ilvl w:val="0"/>
          <w:numId w:val="10"/>
        </w:numPr>
        <w:tabs>
          <w:tab w:val="left" w:pos="426"/>
        </w:tabs>
        <w:spacing w:before="200"/>
        <w:ind w:left="426" w:hanging="426"/>
        <w:jc w:val="both"/>
        <w:rPr>
          <w:rFonts w:asciiTheme="minorHAnsi" w:hAnsiTheme="minorHAnsi" w:cstheme="minorHAnsi"/>
          <w:sz w:val="20"/>
          <w:szCs w:val="20"/>
        </w:rPr>
      </w:pPr>
      <w:r w:rsidRPr="00F52E7D">
        <w:rPr>
          <w:rFonts w:asciiTheme="minorHAnsi" w:hAnsiTheme="minorHAnsi" w:cstheme="minorHAnsi"/>
          <w:sz w:val="20"/>
          <w:szCs w:val="20"/>
        </w:rPr>
        <w:t xml:space="preserve">Termín zahájení odborné praxe v délce trvání </w:t>
      </w:r>
      <w:r w:rsidR="00825158" w:rsidRPr="00F52E7D">
        <w:rPr>
          <w:rFonts w:asciiTheme="minorHAnsi" w:hAnsiTheme="minorHAnsi" w:cstheme="minorHAnsi"/>
          <w:sz w:val="20"/>
          <w:szCs w:val="20"/>
        </w:rPr>
        <w:t>jeden měsíc</w:t>
      </w:r>
      <w:r w:rsidRPr="00F52E7D">
        <w:rPr>
          <w:rFonts w:asciiTheme="minorHAnsi" w:hAnsiTheme="minorHAnsi" w:cstheme="minorHAnsi"/>
          <w:sz w:val="20"/>
          <w:szCs w:val="20"/>
        </w:rPr>
        <w:t xml:space="preserve"> bude určen dle vzájemného ujednání organizace a studenta v období </w:t>
      </w:r>
      <w:r w:rsidR="00825158" w:rsidRPr="00F52E7D">
        <w:rPr>
          <w:rFonts w:asciiTheme="minorHAnsi" w:hAnsiTheme="minorHAnsi" w:cstheme="minorHAnsi"/>
          <w:sz w:val="20"/>
          <w:szCs w:val="20"/>
          <w:highlight w:val="yellow"/>
        </w:rPr>
        <w:t>1. 1</w:t>
      </w:r>
      <w:r w:rsidR="00CD7278">
        <w:rPr>
          <w:rFonts w:asciiTheme="minorHAnsi" w:hAnsiTheme="minorHAnsi" w:cstheme="minorHAnsi"/>
          <w:sz w:val="20"/>
          <w:szCs w:val="20"/>
          <w:highlight w:val="yellow"/>
        </w:rPr>
        <w:t>0</w:t>
      </w:r>
      <w:r w:rsidR="00825158" w:rsidRPr="00F52E7D">
        <w:rPr>
          <w:rFonts w:asciiTheme="minorHAnsi" w:hAnsiTheme="minorHAnsi" w:cstheme="minorHAnsi"/>
          <w:sz w:val="20"/>
          <w:szCs w:val="20"/>
          <w:highlight w:val="yellow"/>
        </w:rPr>
        <w:t>. – 3</w:t>
      </w:r>
      <w:r w:rsidR="00CD7278">
        <w:rPr>
          <w:rFonts w:asciiTheme="minorHAnsi" w:hAnsiTheme="minorHAnsi" w:cstheme="minorHAnsi"/>
          <w:sz w:val="20"/>
          <w:szCs w:val="20"/>
          <w:highlight w:val="yellow"/>
        </w:rPr>
        <w:t>0</w:t>
      </w:r>
      <w:r w:rsidR="00825158" w:rsidRPr="00F52E7D">
        <w:rPr>
          <w:rFonts w:asciiTheme="minorHAnsi" w:hAnsiTheme="minorHAnsi" w:cstheme="minorHAnsi"/>
          <w:sz w:val="20"/>
          <w:szCs w:val="20"/>
          <w:highlight w:val="yellow"/>
        </w:rPr>
        <w:t>. 1</w:t>
      </w:r>
      <w:r w:rsidR="00CD7278">
        <w:rPr>
          <w:rFonts w:asciiTheme="minorHAnsi" w:hAnsiTheme="minorHAnsi" w:cstheme="minorHAnsi"/>
          <w:sz w:val="20"/>
          <w:szCs w:val="20"/>
          <w:highlight w:val="yellow"/>
        </w:rPr>
        <w:t>1</w:t>
      </w:r>
      <w:r w:rsidR="00825158" w:rsidRPr="00F52E7D">
        <w:rPr>
          <w:rFonts w:asciiTheme="minorHAnsi" w:hAnsiTheme="minorHAnsi" w:cstheme="minorHAnsi"/>
          <w:sz w:val="20"/>
          <w:szCs w:val="20"/>
          <w:highlight w:val="yellow"/>
        </w:rPr>
        <w:t>. 202</w:t>
      </w:r>
      <w:r w:rsidR="00CD7278" w:rsidRPr="00CD7278">
        <w:rPr>
          <w:rFonts w:asciiTheme="minorHAnsi" w:hAnsiTheme="minorHAnsi" w:cstheme="minorHAnsi"/>
          <w:sz w:val="20"/>
          <w:szCs w:val="20"/>
          <w:highlight w:val="yellow"/>
        </w:rPr>
        <w:t>X</w:t>
      </w:r>
      <w:r w:rsidR="00825158" w:rsidRPr="00F52E7D">
        <w:rPr>
          <w:rFonts w:asciiTheme="minorHAnsi" w:hAnsiTheme="minorHAnsi" w:cstheme="minorHAnsi"/>
          <w:sz w:val="20"/>
          <w:szCs w:val="20"/>
        </w:rPr>
        <w:t>.</w:t>
      </w:r>
      <w:r w:rsidRPr="00F52E7D">
        <w:rPr>
          <w:rFonts w:asciiTheme="minorHAnsi" w:hAnsiTheme="minorHAnsi" w:cstheme="minorHAnsi"/>
          <w:sz w:val="20"/>
          <w:szCs w:val="20"/>
        </w:rPr>
        <w:t xml:space="preserve"> Jednání o započetí výkonu odborné praxe bude zahájeno na základě ústní žádosti studenta. </w:t>
      </w:r>
    </w:p>
    <w:p w14:paraId="5A221CD0" w14:textId="77777777" w:rsidR="00B5621D" w:rsidRPr="00F52E7D" w:rsidRDefault="00B5621D" w:rsidP="00B5621D">
      <w:pPr>
        <w:jc w:val="both"/>
        <w:rPr>
          <w:rFonts w:asciiTheme="minorHAnsi" w:hAnsiTheme="minorHAnsi" w:cstheme="minorHAnsi"/>
          <w:b/>
          <w:sz w:val="20"/>
          <w:szCs w:val="20"/>
        </w:rPr>
      </w:pPr>
    </w:p>
    <w:p w14:paraId="69B835F8" w14:textId="77777777" w:rsidR="00B5621D" w:rsidRPr="00F52E7D" w:rsidRDefault="00B5621D" w:rsidP="00B5621D">
      <w:pPr>
        <w:jc w:val="center"/>
        <w:rPr>
          <w:rFonts w:asciiTheme="minorHAnsi" w:hAnsiTheme="minorHAnsi" w:cstheme="minorHAnsi"/>
          <w:b/>
          <w:sz w:val="20"/>
          <w:szCs w:val="20"/>
        </w:rPr>
      </w:pPr>
      <w:r w:rsidRPr="00F52E7D">
        <w:rPr>
          <w:rFonts w:asciiTheme="minorHAnsi" w:hAnsiTheme="minorHAnsi" w:cstheme="minorHAnsi"/>
          <w:b/>
          <w:sz w:val="20"/>
          <w:szCs w:val="20"/>
        </w:rPr>
        <w:t xml:space="preserve">III. </w:t>
      </w:r>
    </w:p>
    <w:p w14:paraId="5AFB6633" w14:textId="77777777" w:rsidR="00B5621D" w:rsidRPr="00F52E7D" w:rsidRDefault="00B5621D" w:rsidP="00B5621D">
      <w:pPr>
        <w:jc w:val="center"/>
        <w:rPr>
          <w:rFonts w:asciiTheme="minorHAnsi" w:hAnsiTheme="minorHAnsi" w:cstheme="minorHAnsi"/>
          <w:b/>
          <w:color w:val="000000" w:themeColor="text1"/>
          <w:sz w:val="20"/>
          <w:szCs w:val="20"/>
        </w:rPr>
      </w:pPr>
      <w:r w:rsidRPr="00F52E7D">
        <w:rPr>
          <w:rFonts w:asciiTheme="minorHAnsi" w:hAnsiTheme="minorHAnsi" w:cstheme="minorHAnsi"/>
          <w:b/>
          <w:color w:val="000000" w:themeColor="text1"/>
          <w:sz w:val="20"/>
          <w:szCs w:val="20"/>
        </w:rPr>
        <w:t>Cíl odborné praxe</w:t>
      </w:r>
    </w:p>
    <w:p w14:paraId="798C9D12" w14:textId="118D2568" w:rsidR="00B5621D" w:rsidRPr="00F52E7D" w:rsidRDefault="00B5621D" w:rsidP="00B5621D">
      <w:pPr>
        <w:overflowPunct w:val="0"/>
        <w:autoSpaceDE w:val="0"/>
        <w:autoSpaceDN w:val="0"/>
        <w:adjustRightInd w:val="0"/>
        <w:spacing w:after="120" w:line="260" w:lineRule="exact"/>
        <w:ind w:left="426" w:hanging="426"/>
        <w:jc w:val="both"/>
        <w:textAlignment w:val="baseline"/>
        <w:rPr>
          <w:rFonts w:asciiTheme="minorHAnsi" w:hAnsiTheme="minorHAnsi" w:cstheme="minorHAnsi"/>
          <w:color w:val="000000" w:themeColor="text1"/>
          <w:sz w:val="20"/>
          <w:szCs w:val="20"/>
        </w:rPr>
      </w:pPr>
      <w:r w:rsidRPr="00F52E7D">
        <w:rPr>
          <w:rFonts w:asciiTheme="minorHAnsi" w:hAnsiTheme="minorHAnsi" w:cstheme="minorHAnsi"/>
          <w:color w:val="000000" w:themeColor="text1"/>
          <w:sz w:val="20"/>
          <w:szCs w:val="20"/>
        </w:rPr>
        <w:t>3.1</w:t>
      </w:r>
      <w:r w:rsidRPr="00F52E7D">
        <w:rPr>
          <w:rFonts w:asciiTheme="minorHAnsi" w:hAnsiTheme="minorHAnsi" w:cstheme="minorHAnsi"/>
          <w:color w:val="000000" w:themeColor="text1"/>
          <w:sz w:val="20"/>
          <w:szCs w:val="20"/>
        </w:rPr>
        <w:tab/>
        <w:t xml:space="preserve">Cílem odborné praxe studenta je jeho účast při výkonu práce v rámci výkonu činností na úseku </w:t>
      </w:r>
      <w:r w:rsidR="00E1312B" w:rsidRPr="00F52E7D">
        <w:rPr>
          <w:rFonts w:asciiTheme="minorHAnsi" w:hAnsiTheme="minorHAnsi" w:cstheme="minorHAnsi"/>
          <w:color w:val="000000" w:themeColor="text1"/>
          <w:sz w:val="20"/>
          <w:szCs w:val="20"/>
          <w:highlight w:val="yellow"/>
        </w:rPr>
        <w:t xml:space="preserve">prostorového </w:t>
      </w:r>
      <w:r w:rsidRPr="00F52E7D">
        <w:rPr>
          <w:rFonts w:asciiTheme="minorHAnsi" w:hAnsiTheme="minorHAnsi" w:cstheme="minorHAnsi"/>
          <w:color w:val="000000" w:themeColor="text1"/>
          <w:sz w:val="20"/>
          <w:szCs w:val="20"/>
          <w:highlight w:val="yellow"/>
        </w:rPr>
        <w:t xml:space="preserve">plánování </w:t>
      </w:r>
      <w:r w:rsidR="00E1312B" w:rsidRPr="00F52E7D">
        <w:rPr>
          <w:rFonts w:asciiTheme="minorHAnsi" w:hAnsiTheme="minorHAnsi" w:cstheme="minorHAnsi"/>
          <w:color w:val="000000" w:themeColor="text1"/>
          <w:sz w:val="20"/>
          <w:szCs w:val="20"/>
          <w:highlight w:val="yellow"/>
        </w:rPr>
        <w:t xml:space="preserve">/ </w:t>
      </w:r>
      <w:r w:rsidR="00CD7278">
        <w:rPr>
          <w:rFonts w:asciiTheme="minorHAnsi" w:hAnsiTheme="minorHAnsi" w:cstheme="minorHAnsi"/>
          <w:color w:val="000000" w:themeColor="text1"/>
          <w:sz w:val="20"/>
          <w:szCs w:val="20"/>
          <w:highlight w:val="yellow"/>
        </w:rPr>
        <w:t xml:space="preserve">rozvoje </w:t>
      </w:r>
      <w:r w:rsidR="00E1312B" w:rsidRPr="00F52E7D">
        <w:rPr>
          <w:rFonts w:asciiTheme="minorHAnsi" w:hAnsiTheme="minorHAnsi" w:cstheme="minorHAnsi"/>
          <w:color w:val="000000" w:themeColor="text1"/>
          <w:sz w:val="20"/>
          <w:szCs w:val="20"/>
          <w:highlight w:val="yellow"/>
        </w:rPr>
        <w:t xml:space="preserve">nemovitostního </w:t>
      </w:r>
      <w:r w:rsidRPr="00F52E7D">
        <w:rPr>
          <w:rFonts w:asciiTheme="minorHAnsi" w:hAnsiTheme="minorHAnsi" w:cstheme="minorHAnsi"/>
          <w:color w:val="000000" w:themeColor="text1"/>
          <w:sz w:val="20"/>
          <w:szCs w:val="20"/>
        </w:rPr>
        <w:t>a osvojení praktických dovedností. Odborná praxe bude zejména zahrnovat</w:t>
      </w:r>
      <w:r w:rsidR="008C5FDA">
        <w:rPr>
          <w:rFonts w:asciiTheme="minorHAnsi" w:hAnsiTheme="minorHAnsi" w:cstheme="minorHAnsi"/>
          <w:color w:val="000000" w:themeColor="text1"/>
          <w:sz w:val="20"/>
          <w:szCs w:val="20"/>
        </w:rPr>
        <w:t xml:space="preserve"> </w:t>
      </w:r>
      <w:r w:rsidR="008C5FDA">
        <w:rPr>
          <w:rFonts w:asciiTheme="minorHAnsi" w:hAnsiTheme="minorHAnsi" w:cstheme="minorHAnsi"/>
          <w:color w:val="EE0000"/>
          <w:sz w:val="20"/>
          <w:szCs w:val="20"/>
        </w:rPr>
        <w:t>&lt;k úpravě dle skutečného rozsahu praxe&gt;</w:t>
      </w:r>
      <w:r w:rsidRPr="00F52E7D">
        <w:rPr>
          <w:rFonts w:asciiTheme="minorHAnsi" w:hAnsiTheme="minorHAnsi" w:cstheme="minorHAnsi"/>
          <w:color w:val="000000" w:themeColor="text1"/>
          <w:sz w:val="20"/>
          <w:szCs w:val="20"/>
        </w:rPr>
        <w:t>:</w:t>
      </w:r>
    </w:p>
    <w:p w14:paraId="2272C6FC" w14:textId="5D67FD51" w:rsidR="00B5621D" w:rsidRPr="00F52E7D" w:rsidRDefault="00B5621D" w:rsidP="00B5621D">
      <w:pPr>
        <w:numPr>
          <w:ilvl w:val="1"/>
          <w:numId w:val="12"/>
        </w:numPr>
        <w:overflowPunct w:val="0"/>
        <w:autoSpaceDE w:val="0"/>
        <w:autoSpaceDN w:val="0"/>
        <w:adjustRightInd w:val="0"/>
        <w:spacing w:before="120" w:line="260" w:lineRule="exact"/>
        <w:ind w:left="851" w:hanging="454"/>
        <w:jc w:val="both"/>
        <w:textAlignment w:val="baseline"/>
        <w:rPr>
          <w:rFonts w:asciiTheme="minorHAnsi" w:hAnsiTheme="minorHAnsi" w:cstheme="minorHAnsi"/>
          <w:color w:val="000000" w:themeColor="text1"/>
          <w:sz w:val="20"/>
          <w:szCs w:val="20"/>
        </w:rPr>
      </w:pPr>
      <w:r w:rsidRPr="00F52E7D">
        <w:rPr>
          <w:rFonts w:asciiTheme="minorHAnsi" w:hAnsiTheme="minorHAnsi" w:cstheme="minorHAnsi"/>
          <w:color w:val="000000" w:themeColor="text1"/>
          <w:sz w:val="20"/>
          <w:szCs w:val="20"/>
        </w:rPr>
        <w:t xml:space="preserve">výkon odborné činnosti pracoviště pod vedením pracovníka organizace a podle jeho pokynů. Zejména jde o spolupráci při </w:t>
      </w:r>
      <w:r w:rsidRPr="00F52E7D">
        <w:rPr>
          <w:rFonts w:asciiTheme="minorHAnsi" w:hAnsiTheme="minorHAnsi" w:cstheme="minorHAnsi"/>
          <w:color w:val="000000" w:themeColor="text1"/>
          <w:sz w:val="20"/>
          <w:szCs w:val="20"/>
          <w:highlight w:val="yellow"/>
        </w:rPr>
        <w:t>pořizování územně analytických podkladů</w:t>
      </w:r>
      <w:r w:rsidR="001A2241" w:rsidRPr="00F52E7D">
        <w:rPr>
          <w:rFonts w:asciiTheme="minorHAnsi" w:hAnsiTheme="minorHAnsi" w:cstheme="minorHAnsi"/>
          <w:color w:val="000000" w:themeColor="text1"/>
          <w:sz w:val="20"/>
          <w:szCs w:val="20"/>
          <w:highlight w:val="yellow"/>
        </w:rPr>
        <w:t>, tržních analýz</w:t>
      </w:r>
      <w:r w:rsidRPr="00F52E7D">
        <w:rPr>
          <w:rFonts w:asciiTheme="minorHAnsi" w:hAnsiTheme="minorHAnsi" w:cstheme="minorHAnsi"/>
          <w:color w:val="000000" w:themeColor="text1"/>
          <w:sz w:val="20"/>
          <w:szCs w:val="20"/>
          <w:highlight w:val="yellow"/>
        </w:rPr>
        <w:t xml:space="preserve"> a přípravu </w:t>
      </w:r>
      <w:r w:rsidRPr="00F52E7D">
        <w:rPr>
          <w:rFonts w:asciiTheme="minorHAnsi" w:hAnsiTheme="minorHAnsi" w:cstheme="minorHAnsi"/>
          <w:color w:val="000000" w:themeColor="text1"/>
          <w:sz w:val="20"/>
          <w:szCs w:val="20"/>
          <w:highlight w:val="yellow"/>
        </w:rPr>
        <w:t>podkladů pro odborná stanoviska organizace</w:t>
      </w:r>
      <w:r w:rsidR="001A2241" w:rsidRPr="00F52E7D">
        <w:rPr>
          <w:rFonts w:asciiTheme="minorHAnsi" w:hAnsiTheme="minorHAnsi" w:cstheme="minorHAnsi"/>
          <w:color w:val="000000" w:themeColor="text1"/>
          <w:sz w:val="20"/>
          <w:szCs w:val="20"/>
          <w:highlight w:val="yellow"/>
        </w:rPr>
        <w:t xml:space="preserve"> či rozhodnutí</w:t>
      </w:r>
      <w:r w:rsidRPr="00F52E7D">
        <w:rPr>
          <w:rFonts w:asciiTheme="minorHAnsi" w:hAnsiTheme="minorHAnsi" w:cstheme="minorHAnsi"/>
          <w:color w:val="000000" w:themeColor="text1"/>
          <w:sz w:val="20"/>
          <w:szCs w:val="20"/>
        </w:rPr>
        <w:t>.</w:t>
      </w:r>
    </w:p>
    <w:p w14:paraId="28486660" w14:textId="77777777" w:rsidR="00B5621D" w:rsidRPr="00F52E7D" w:rsidRDefault="00B5621D" w:rsidP="00B5621D">
      <w:pPr>
        <w:numPr>
          <w:ilvl w:val="1"/>
          <w:numId w:val="12"/>
        </w:numPr>
        <w:overflowPunct w:val="0"/>
        <w:autoSpaceDE w:val="0"/>
        <w:autoSpaceDN w:val="0"/>
        <w:adjustRightInd w:val="0"/>
        <w:spacing w:line="260" w:lineRule="exact"/>
        <w:ind w:left="851" w:hanging="454"/>
        <w:jc w:val="both"/>
        <w:textAlignment w:val="baseline"/>
        <w:rPr>
          <w:rFonts w:asciiTheme="minorHAnsi" w:hAnsiTheme="minorHAnsi" w:cstheme="minorHAnsi"/>
          <w:color w:val="000000" w:themeColor="text1"/>
          <w:sz w:val="20"/>
          <w:szCs w:val="20"/>
        </w:rPr>
      </w:pPr>
      <w:r w:rsidRPr="00F52E7D">
        <w:rPr>
          <w:rFonts w:asciiTheme="minorHAnsi" w:hAnsiTheme="minorHAnsi" w:cstheme="minorHAnsi"/>
          <w:color w:val="000000" w:themeColor="text1"/>
          <w:sz w:val="20"/>
          <w:szCs w:val="20"/>
          <w:highlight w:val="yellow"/>
        </w:rPr>
        <w:t>spoluúčast na jednáních organizace s orgány veřejné správy, občany a politickou reprezentací, konaných v době odborné praxe, včetně pořizování záznamů a zápisů z těchto jednání.</w:t>
      </w:r>
      <w:r w:rsidRPr="00F52E7D">
        <w:rPr>
          <w:rFonts w:asciiTheme="minorHAnsi" w:hAnsiTheme="minorHAnsi" w:cstheme="minorHAnsi"/>
          <w:color w:val="000000" w:themeColor="text1"/>
          <w:sz w:val="20"/>
          <w:szCs w:val="20"/>
        </w:rPr>
        <w:t xml:space="preserve"> </w:t>
      </w:r>
    </w:p>
    <w:p w14:paraId="57D864FB" w14:textId="2D84C270" w:rsidR="00B43402" w:rsidRPr="00F52E7D" w:rsidRDefault="00B5621D" w:rsidP="009211B4">
      <w:pPr>
        <w:pStyle w:val="BodyText"/>
        <w:spacing w:before="200"/>
        <w:ind w:left="426"/>
        <w:rPr>
          <w:rFonts w:asciiTheme="minorHAnsi" w:hAnsiTheme="minorHAnsi" w:cstheme="minorHAnsi"/>
          <w:color w:val="000000" w:themeColor="text1"/>
          <w:sz w:val="20"/>
          <w:szCs w:val="20"/>
        </w:rPr>
      </w:pPr>
      <w:r w:rsidRPr="00F52E7D">
        <w:rPr>
          <w:rFonts w:asciiTheme="minorHAnsi" w:hAnsiTheme="minorHAnsi" w:cstheme="minorHAnsi"/>
          <w:color w:val="000000" w:themeColor="text1"/>
          <w:sz w:val="20"/>
          <w:szCs w:val="20"/>
        </w:rPr>
        <w:t xml:space="preserve">a to vše dle této smlouvy, dle instrukcí pověřeného zaměstnance organizace a podle </w:t>
      </w:r>
      <w:r w:rsidR="000B471F">
        <w:rPr>
          <w:rFonts w:asciiTheme="minorHAnsi" w:hAnsiTheme="minorHAnsi" w:cstheme="minorHAnsi"/>
          <w:color w:val="000000" w:themeColor="text1"/>
          <w:sz w:val="20"/>
          <w:szCs w:val="20"/>
        </w:rPr>
        <w:t>Plánu odborné praxe</w:t>
      </w:r>
      <w:r w:rsidR="00F06252">
        <w:rPr>
          <w:rFonts w:asciiTheme="minorHAnsi" w:hAnsiTheme="minorHAnsi" w:cstheme="minorHAnsi"/>
          <w:color w:val="000000" w:themeColor="text1"/>
          <w:sz w:val="20"/>
          <w:szCs w:val="20"/>
        </w:rPr>
        <w:t>, který je přílohou č. 1</w:t>
      </w:r>
      <w:r w:rsidRPr="00F52E7D">
        <w:rPr>
          <w:rFonts w:asciiTheme="minorHAnsi" w:hAnsiTheme="minorHAnsi" w:cstheme="minorHAnsi"/>
          <w:color w:val="000000" w:themeColor="text1"/>
          <w:sz w:val="20"/>
          <w:szCs w:val="20"/>
        </w:rPr>
        <w:t xml:space="preserve"> této smlouvy. </w:t>
      </w:r>
    </w:p>
    <w:p w14:paraId="074AE022" w14:textId="77777777" w:rsidR="00B43402" w:rsidRPr="00F52E7D" w:rsidRDefault="00B43402" w:rsidP="00B5621D">
      <w:pPr>
        <w:jc w:val="center"/>
        <w:rPr>
          <w:rFonts w:asciiTheme="minorHAnsi" w:hAnsiTheme="minorHAnsi" w:cstheme="minorHAnsi"/>
          <w:b/>
          <w:sz w:val="20"/>
          <w:szCs w:val="20"/>
        </w:rPr>
      </w:pPr>
    </w:p>
    <w:p w14:paraId="75D38870" w14:textId="01CA764F" w:rsidR="00B5621D" w:rsidRPr="00F52E7D" w:rsidRDefault="00B5621D" w:rsidP="00B5621D">
      <w:pPr>
        <w:jc w:val="center"/>
        <w:rPr>
          <w:rFonts w:asciiTheme="minorHAnsi" w:hAnsiTheme="minorHAnsi" w:cstheme="minorHAnsi"/>
          <w:b/>
          <w:sz w:val="20"/>
          <w:szCs w:val="20"/>
        </w:rPr>
      </w:pPr>
      <w:r w:rsidRPr="00F52E7D">
        <w:rPr>
          <w:rFonts w:asciiTheme="minorHAnsi" w:hAnsiTheme="minorHAnsi" w:cstheme="minorHAnsi"/>
          <w:b/>
          <w:sz w:val="20"/>
          <w:szCs w:val="20"/>
        </w:rPr>
        <w:t>IV.</w:t>
      </w:r>
    </w:p>
    <w:p w14:paraId="4F26371C" w14:textId="77777777" w:rsidR="00B5621D" w:rsidRPr="00F52E7D" w:rsidRDefault="00B5621D" w:rsidP="00B5621D">
      <w:pPr>
        <w:jc w:val="center"/>
        <w:rPr>
          <w:rFonts w:asciiTheme="minorHAnsi" w:hAnsiTheme="minorHAnsi" w:cstheme="minorHAnsi"/>
          <w:b/>
          <w:sz w:val="20"/>
          <w:szCs w:val="20"/>
        </w:rPr>
      </w:pPr>
      <w:r w:rsidRPr="00F52E7D">
        <w:rPr>
          <w:rFonts w:asciiTheme="minorHAnsi" w:hAnsiTheme="minorHAnsi" w:cstheme="minorHAnsi"/>
          <w:b/>
          <w:sz w:val="20"/>
          <w:szCs w:val="20"/>
        </w:rPr>
        <w:t>Práva a povinnosti smluvních stran</w:t>
      </w:r>
    </w:p>
    <w:p w14:paraId="081D01EB" w14:textId="77777777" w:rsidR="00B5621D" w:rsidRPr="00F52E7D" w:rsidRDefault="00B5621D" w:rsidP="00B5621D">
      <w:pPr>
        <w:numPr>
          <w:ilvl w:val="1"/>
          <w:numId w:val="5"/>
        </w:numPr>
        <w:spacing w:before="200"/>
        <w:jc w:val="both"/>
        <w:rPr>
          <w:rFonts w:asciiTheme="minorHAnsi" w:hAnsiTheme="minorHAnsi" w:cstheme="minorHAnsi"/>
          <w:sz w:val="20"/>
          <w:szCs w:val="20"/>
        </w:rPr>
      </w:pPr>
      <w:r w:rsidRPr="00F52E7D">
        <w:rPr>
          <w:rFonts w:asciiTheme="minorHAnsi" w:hAnsiTheme="minorHAnsi" w:cstheme="minorHAnsi"/>
          <w:sz w:val="20"/>
          <w:szCs w:val="20"/>
        </w:rPr>
        <w:t xml:space="preserve"> Škola se zavazuje:</w:t>
      </w:r>
    </w:p>
    <w:p w14:paraId="5BDF588E" w14:textId="77777777" w:rsidR="00B5621D" w:rsidRPr="00F52E7D" w:rsidRDefault="00B5621D" w:rsidP="00B5621D">
      <w:pPr>
        <w:numPr>
          <w:ilvl w:val="0"/>
          <w:numId w:val="3"/>
        </w:numPr>
        <w:tabs>
          <w:tab w:val="clear" w:pos="1002"/>
          <w:tab w:val="num" w:pos="851"/>
        </w:tabs>
        <w:spacing w:before="120" w:after="120"/>
        <w:ind w:left="851" w:hanging="425"/>
        <w:jc w:val="both"/>
        <w:rPr>
          <w:rFonts w:asciiTheme="minorHAnsi" w:hAnsiTheme="minorHAnsi" w:cstheme="minorHAnsi"/>
          <w:sz w:val="20"/>
          <w:szCs w:val="20"/>
        </w:rPr>
      </w:pPr>
      <w:r w:rsidRPr="00F52E7D">
        <w:rPr>
          <w:rFonts w:asciiTheme="minorHAnsi" w:hAnsiTheme="minorHAnsi" w:cstheme="minorHAnsi"/>
          <w:sz w:val="20"/>
          <w:szCs w:val="20"/>
        </w:rPr>
        <w:t>spolupracovat s organizací pověřeným zaměstnancem při odstraňování případných nedostatků během výkonu odborné praxe studenta;</w:t>
      </w:r>
    </w:p>
    <w:p w14:paraId="225524AB" w14:textId="46DDAF57" w:rsidR="00B5621D" w:rsidRPr="00F52E7D" w:rsidRDefault="00B5621D" w:rsidP="00B5621D">
      <w:pPr>
        <w:numPr>
          <w:ilvl w:val="0"/>
          <w:numId w:val="3"/>
        </w:numPr>
        <w:tabs>
          <w:tab w:val="clear" w:pos="1002"/>
          <w:tab w:val="num" w:pos="851"/>
        </w:tabs>
        <w:spacing w:before="120" w:after="120"/>
        <w:ind w:left="851" w:hanging="425"/>
        <w:jc w:val="both"/>
        <w:rPr>
          <w:rFonts w:asciiTheme="minorHAnsi" w:hAnsiTheme="minorHAnsi" w:cstheme="minorHAnsi"/>
          <w:sz w:val="20"/>
          <w:szCs w:val="20"/>
        </w:rPr>
      </w:pPr>
      <w:r w:rsidRPr="00F52E7D">
        <w:rPr>
          <w:rFonts w:asciiTheme="minorHAnsi" w:hAnsiTheme="minorHAnsi" w:cstheme="minorHAnsi"/>
          <w:sz w:val="20"/>
          <w:szCs w:val="20"/>
        </w:rPr>
        <w:t xml:space="preserve">pověřit svého zaměstnance, aby jako kontaktní osoba zastupoval školu ve všech záležitostech týkajících se předmětu této smlouvy. Tímto pověřeným zaměstnancem je: </w:t>
      </w:r>
      <w:r w:rsidRPr="00F52E7D">
        <w:rPr>
          <w:rFonts w:asciiTheme="minorHAnsi" w:hAnsiTheme="minorHAnsi" w:cstheme="minorHAnsi"/>
          <w:sz w:val="20"/>
          <w:szCs w:val="20"/>
          <w:highlight w:val="yellow"/>
        </w:rPr>
        <w:t xml:space="preserve">prof. Ing. arch. </w:t>
      </w:r>
      <w:r w:rsidR="00472C27" w:rsidRPr="00F52E7D">
        <w:rPr>
          <w:rFonts w:asciiTheme="minorHAnsi" w:hAnsiTheme="minorHAnsi" w:cstheme="minorHAnsi"/>
          <w:sz w:val="20"/>
          <w:szCs w:val="20"/>
          <w:highlight w:val="yellow"/>
        </w:rPr>
        <w:t>XY</w:t>
      </w:r>
      <w:r w:rsidRPr="00F52E7D">
        <w:rPr>
          <w:rFonts w:asciiTheme="minorHAnsi" w:hAnsiTheme="minorHAnsi" w:cstheme="minorHAnsi"/>
          <w:sz w:val="20"/>
          <w:szCs w:val="20"/>
          <w:highlight w:val="yellow"/>
        </w:rPr>
        <w:t xml:space="preserve">, </w:t>
      </w:r>
      <w:r w:rsidR="00472C27" w:rsidRPr="00F52E7D">
        <w:rPr>
          <w:rFonts w:asciiTheme="minorHAnsi" w:hAnsiTheme="minorHAnsi" w:cstheme="minorHAnsi"/>
          <w:sz w:val="20"/>
          <w:szCs w:val="20"/>
          <w:highlight w:val="yellow"/>
        </w:rPr>
        <w:t>PhD</w:t>
      </w:r>
      <w:r w:rsidRPr="00F52E7D">
        <w:rPr>
          <w:rFonts w:asciiTheme="minorHAnsi" w:hAnsiTheme="minorHAnsi" w:cstheme="minorHAnsi"/>
          <w:sz w:val="20"/>
          <w:szCs w:val="20"/>
          <w:highlight w:val="yellow"/>
        </w:rPr>
        <w:t>., tel.: +420 224 </w:t>
      </w:r>
      <w:r w:rsidR="00472C27" w:rsidRPr="00F52E7D">
        <w:rPr>
          <w:rFonts w:asciiTheme="minorHAnsi" w:hAnsiTheme="minorHAnsi" w:cstheme="minorHAnsi"/>
          <w:sz w:val="20"/>
          <w:szCs w:val="20"/>
          <w:highlight w:val="yellow"/>
        </w:rPr>
        <w:t>XXX</w:t>
      </w:r>
      <w:r w:rsidRPr="00F52E7D">
        <w:rPr>
          <w:rFonts w:asciiTheme="minorHAnsi" w:hAnsiTheme="minorHAnsi" w:cstheme="minorHAnsi"/>
          <w:sz w:val="20"/>
          <w:szCs w:val="20"/>
          <w:highlight w:val="yellow"/>
        </w:rPr>
        <w:t> </w:t>
      </w:r>
      <w:r w:rsidR="00472C27" w:rsidRPr="00F52E7D">
        <w:rPr>
          <w:rFonts w:asciiTheme="minorHAnsi" w:hAnsiTheme="minorHAnsi" w:cstheme="minorHAnsi"/>
          <w:sz w:val="20"/>
          <w:szCs w:val="20"/>
          <w:highlight w:val="yellow"/>
        </w:rPr>
        <w:t>XXX</w:t>
      </w:r>
      <w:r w:rsidRPr="00F52E7D">
        <w:rPr>
          <w:rFonts w:asciiTheme="minorHAnsi" w:hAnsiTheme="minorHAnsi" w:cstheme="minorHAnsi"/>
          <w:sz w:val="20"/>
          <w:szCs w:val="20"/>
          <w:highlight w:val="yellow"/>
        </w:rPr>
        <w:t xml:space="preserve">, e-mail: </w:t>
      </w:r>
      <w:r w:rsidR="00472C27" w:rsidRPr="00F52E7D">
        <w:rPr>
          <w:rFonts w:asciiTheme="minorHAnsi" w:hAnsiTheme="minorHAnsi" w:cstheme="minorHAnsi"/>
          <w:sz w:val="20"/>
          <w:szCs w:val="20"/>
          <w:highlight w:val="yellow"/>
        </w:rPr>
        <w:t>xxx</w:t>
      </w:r>
      <w:r w:rsidRPr="00F52E7D">
        <w:rPr>
          <w:rFonts w:asciiTheme="minorHAnsi" w:hAnsiTheme="minorHAnsi" w:cstheme="minorHAnsi"/>
          <w:sz w:val="20"/>
          <w:szCs w:val="20"/>
          <w:highlight w:val="yellow"/>
        </w:rPr>
        <w:t>@f</w:t>
      </w:r>
      <w:r w:rsidR="00472C27" w:rsidRPr="00F52E7D">
        <w:rPr>
          <w:rFonts w:asciiTheme="minorHAnsi" w:hAnsiTheme="minorHAnsi" w:cstheme="minorHAnsi"/>
          <w:sz w:val="20"/>
          <w:szCs w:val="20"/>
          <w:highlight w:val="yellow"/>
        </w:rPr>
        <w:t>a.cvut</w:t>
      </w:r>
      <w:r w:rsidRPr="00F52E7D">
        <w:rPr>
          <w:rFonts w:asciiTheme="minorHAnsi" w:hAnsiTheme="minorHAnsi" w:cstheme="minorHAnsi"/>
          <w:sz w:val="20"/>
          <w:szCs w:val="20"/>
          <w:highlight w:val="yellow"/>
        </w:rPr>
        <w:t>.cz</w:t>
      </w:r>
      <w:r w:rsidRPr="00F52E7D">
        <w:rPr>
          <w:rFonts w:asciiTheme="minorHAnsi" w:hAnsiTheme="minorHAnsi" w:cstheme="minorHAnsi"/>
          <w:sz w:val="20"/>
          <w:szCs w:val="20"/>
        </w:rPr>
        <w:t xml:space="preserve"> (dále jen „</w:t>
      </w:r>
      <w:r w:rsidRPr="00F52E7D">
        <w:rPr>
          <w:rFonts w:asciiTheme="minorHAnsi" w:hAnsiTheme="minorHAnsi" w:cstheme="minorHAnsi"/>
          <w:b/>
          <w:sz w:val="20"/>
          <w:szCs w:val="20"/>
        </w:rPr>
        <w:t>kontaktní osoba</w:t>
      </w:r>
      <w:r w:rsidRPr="00F52E7D">
        <w:rPr>
          <w:rFonts w:asciiTheme="minorHAnsi" w:hAnsiTheme="minorHAnsi" w:cstheme="minorHAnsi"/>
          <w:sz w:val="20"/>
          <w:szCs w:val="20"/>
        </w:rPr>
        <w:t>”);</w:t>
      </w:r>
    </w:p>
    <w:p w14:paraId="376C68DF" w14:textId="77777777" w:rsidR="00B5621D" w:rsidRPr="00F52E7D" w:rsidRDefault="00B5621D" w:rsidP="00B5621D">
      <w:pPr>
        <w:numPr>
          <w:ilvl w:val="0"/>
          <w:numId w:val="3"/>
        </w:numPr>
        <w:tabs>
          <w:tab w:val="clear" w:pos="1002"/>
          <w:tab w:val="num" w:pos="851"/>
        </w:tabs>
        <w:spacing w:before="120" w:after="120"/>
        <w:ind w:left="851" w:hanging="425"/>
        <w:jc w:val="both"/>
        <w:rPr>
          <w:rFonts w:asciiTheme="minorHAnsi" w:hAnsiTheme="minorHAnsi" w:cstheme="minorHAnsi"/>
          <w:sz w:val="20"/>
          <w:szCs w:val="20"/>
        </w:rPr>
      </w:pPr>
      <w:r w:rsidRPr="00F52E7D">
        <w:rPr>
          <w:rFonts w:asciiTheme="minorHAnsi" w:hAnsiTheme="minorHAnsi" w:cstheme="minorHAnsi"/>
          <w:sz w:val="20"/>
          <w:szCs w:val="20"/>
        </w:rPr>
        <w:t>pojistit studenta pro výkon odborné praxe; škola je povinna studenta během trvání odborné praxe řádně a v odpovídající výši pojistit pro případ odpovědnosti za škodu způsobenou organizaci studentem při účasti na odborné praxi nebo v souvislosti s jejím absolvováním.</w:t>
      </w:r>
    </w:p>
    <w:p w14:paraId="5500080E" w14:textId="77777777" w:rsidR="00B5621D" w:rsidRPr="00F52E7D" w:rsidRDefault="00B5621D" w:rsidP="00B5621D">
      <w:pPr>
        <w:keepNext/>
        <w:keepLines/>
        <w:numPr>
          <w:ilvl w:val="1"/>
          <w:numId w:val="5"/>
        </w:numPr>
        <w:jc w:val="both"/>
        <w:rPr>
          <w:rFonts w:asciiTheme="minorHAnsi" w:hAnsiTheme="minorHAnsi" w:cstheme="minorHAnsi"/>
          <w:sz w:val="20"/>
          <w:szCs w:val="20"/>
        </w:rPr>
      </w:pPr>
      <w:r w:rsidRPr="00F52E7D">
        <w:rPr>
          <w:rFonts w:asciiTheme="minorHAnsi" w:hAnsiTheme="minorHAnsi" w:cstheme="minorHAnsi"/>
          <w:sz w:val="20"/>
          <w:szCs w:val="20"/>
        </w:rPr>
        <w:t xml:space="preserve"> Organizace se zavazuje:</w:t>
      </w:r>
    </w:p>
    <w:p w14:paraId="7D41E124" w14:textId="77777777" w:rsidR="00B5621D" w:rsidRPr="00F52E7D" w:rsidRDefault="00B5621D" w:rsidP="00B5621D">
      <w:pPr>
        <w:keepNext/>
        <w:keepLines/>
        <w:numPr>
          <w:ilvl w:val="0"/>
          <w:numId w:val="6"/>
        </w:numPr>
        <w:tabs>
          <w:tab w:val="left" w:pos="851"/>
        </w:tabs>
        <w:spacing w:before="120"/>
        <w:ind w:left="851" w:hanging="425"/>
        <w:jc w:val="both"/>
        <w:rPr>
          <w:rFonts w:asciiTheme="minorHAnsi" w:hAnsiTheme="minorHAnsi" w:cstheme="minorHAnsi"/>
          <w:sz w:val="20"/>
          <w:szCs w:val="20"/>
        </w:rPr>
      </w:pPr>
      <w:r w:rsidRPr="00F52E7D">
        <w:rPr>
          <w:rFonts w:asciiTheme="minorHAnsi" w:hAnsiTheme="minorHAnsi" w:cstheme="minorHAnsi"/>
          <w:sz w:val="20"/>
          <w:szCs w:val="20"/>
        </w:rPr>
        <w:t>pověřit odpovědného odborně způsobilého zaměstnance, který bude bezprostředně zabezpečovat odbornou praxi studenta. Tímto pověřeným zaměstnancem je:</w:t>
      </w:r>
    </w:p>
    <w:p w14:paraId="63671D09" w14:textId="08B6BA8E" w:rsidR="00B5621D" w:rsidRPr="00F52E7D" w:rsidRDefault="007442C9" w:rsidP="00B5621D">
      <w:pPr>
        <w:keepNext/>
        <w:keepLines/>
        <w:tabs>
          <w:tab w:val="left" w:pos="851"/>
        </w:tabs>
        <w:spacing w:before="120"/>
        <w:ind w:left="851"/>
        <w:jc w:val="both"/>
        <w:rPr>
          <w:rFonts w:asciiTheme="minorHAnsi" w:hAnsiTheme="minorHAnsi" w:cstheme="minorHAnsi"/>
          <w:sz w:val="20"/>
          <w:szCs w:val="20"/>
        </w:rPr>
      </w:pPr>
      <w:r w:rsidRPr="00F52E7D">
        <w:rPr>
          <w:rFonts w:asciiTheme="minorHAnsi" w:hAnsiTheme="minorHAnsi" w:cstheme="minorHAnsi"/>
          <w:sz w:val="20"/>
          <w:szCs w:val="20"/>
          <w:highlight w:val="yellow"/>
        </w:rPr>
        <w:t xml:space="preserve">Ing. </w:t>
      </w:r>
      <w:r w:rsidR="00C658A2" w:rsidRPr="00F52E7D">
        <w:rPr>
          <w:rFonts w:asciiTheme="minorHAnsi" w:hAnsiTheme="minorHAnsi" w:cstheme="minorHAnsi"/>
          <w:sz w:val="20"/>
          <w:szCs w:val="20"/>
          <w:highlight w:val="yellow"/>
        </w:rPr>
        <w:t>XZ</w:t>
      </w:r>
      <w:r w:rsidR="00B5621D" w:rsidRPr="00F52E7D">
        <w:rPr>
          <w:rFonts w:asciiTheme="minorHAnsi" w:hAnsiTheme="minorHAnsi" w:cstheme="minorHAnsi"/>
          <w:sz w:val="20"/>
          <w:szCs w:val="20"/>
          <w:highlight w:val="yellow"/>
        </w:rPr>
        <w:t xml:space="preserve">, tel.: </w:t>
      </w:r>
      <w:r w:rsidR="00C658A2" w:rsidRPr="00F52E7D">
        <w:rPr>
          <w:rFonts w:asciiTheme="minorHAnsi" w:hAnsiTheme="minorHAnsi" w:cstheme="minorHAnsi"/>
          <w:sz w:val="20"/>
          <w:szCs w:val="20"/>
          <w:highlight w:val="yellow"/>
        </w:rPr>
        <w:t xml:space="preserve">+420 </w:t>
      </w:r>
      <w:r w:rsidR="00C658A2" w:rsidRPr="00F52E7D">
        <w:rPr>
          <w:rFonts w:asciiTheme="minorHAnsi" w:hAnsiTheme="minorHAnsi" w:cstheme="minorHAnsi"/>
          <w:color w:val="000000"/>
          <w:sz w:val="20"/>
          <w:szCs w:val="20"/>
          <w:highlight w:val="yellow"/>
          <w:shd w:val="clear" w:color="auto" w:fill="FFFFFF"/>
        </w:rPr>
        <w:t>XXX</w:t>
      </w:r>
      <w:r w:rsidRPr="00F52E7D">
        <w:rPr>
          <w:rFonts w:asciiTheme="minorHAnsi" w:hAnsiTheme="minorHAnsi" w:cstheme="minorHAnsi"/>
          <w:color w:val="000000"/>
          <w:sz w:val="20"/>
          <w:szCs w:val="20"/>
          <w:highlight w:val="yellow"/>
          <w:shd w:val="clear" w:color="auto" w:fill="FFFFFF"/>
        </w:rPr>
        <w:t xml:space="preserve"> </w:t>
      </w:r>
      <w:r w:rsidR="00C658A2" w:rsidRPr="00F52E7D">
        <w:rPr>
          <w:rFonts w:asciiTheme="minorHAnsi" w:hAnsiTheme="minorHAnsi" w:cstheme="minorHAnsi"/>
          <w:color w:val="000000"/>
          <w:sz w:val="20"/>
          <w:szCs w:val="20"/>
          <w:highlight w:val="yellow"/>
          <w:shd w:val="clear" w:color="auto" w:fill="FFFFFF"/>
        </w:rPr>
        <w:t>YYY</w:t>
      </w:r>
      <w:r w:rsidRPr="00F52E7D">
        <w:rPr>
          <w:rFonts w:asciiTheme="minorHAnsi" w:hAnsiTheme="minorHAnsi" w:cstheme="minorHAnsi"/>
          <w:color w:val="000000"/>
          <w:sz w:val="20"/>
          <w:szCs w:val="20"/>
          <w:highlight w:val="yellow"/>
          <w:shd w:val="clear" w:color="auto" w:fill="FFFFFF"/>
        </w:rPr>
        <w:t xml:space="preserve"> </w:t>
      </w:r>
      <w:r w:rsidR="00C658A2" w:rsidRPr="00F52E7D">
        <w:rPr>
          <w:rFonts w:asciiTheme="minorHAnsi" w:hAnsiTheme="minorHAnsi" w:cstheme="minorHAnsi"/>
          <w:color w:val="000000"/>
          <w:sz w:val="20"/>
          <w:szCs w:val="20"/>
          <w:highlight w:val="yellow"/>
          <w:shd w:val="clear" w:color="auto" w:fill="FFFFFF"/>
        </w:rPr>
        <w:t>ZZZ</w:t>
      </w:r>
      <w:r w:rsidR="00B5621D" w:rsidRPr="00F52E7D">
        <w:rPr>
          <w:rFonts w:asciiTheme="minorHAnsi" w:hAnsiTheme="minorHAnsi" w:cstheme="minorHAnsi"/>
          <w:sz w:val="20"/>
          <w:szCs w:val="20"/>
          <w:highlight w:val="yellow"/>
        </w:rPr>
        <w:t>, e-mail</w:t>
      </w:r>
      <w:r w:rsidRPr="00F52E7D">
        <w:rPr>
          <w:rFonts w:asciiTheme="minorHAnsi" w:hAnsiTheme="minorHAnsi" w:cstheme="minorHAnsi"/>
          <w:sz w:val="20"/>
          <w:szCs w:val="20"/>
          <w:highlight w:val="yellow"/>
        </w:rPr>
        <w:t xml:space="preserve">: </w:t>
      </w:r>
      <w:r w:rsidR="00C658A2" w:rsidRPr="00F52E7D">
        <w:rPr>
          <w:rFonts w:asciiTheme="minorHAnsi" w:hAnsiTheme="minorHAnsi" w:cstheme="minorHAnsi"/>
          <w:sz w:val="20"/>
          <w:szCs w:val="20"/>
          <w:highlight w:val="yellow"/>
        </w:rPr>
        <w:t>zzzz</w:t>
      </w:r>
      <w:r w:rsidRPr="00F52E7D">
        <w:rPr>
          <w:rFonts w:asciiTheme="minorHAnsi" w:hAnsiTheme="minorHAnsi" w:cstheme="minorHAnsi"/>
          <w:sz w:val="20"/>
          <w:szCs w:val="20"/>
          <w:highlight w:val="yellow"/>
        </w:rPr>
        <w:t>@</w:t>
      </w:r>
      <w:r w:rsidR="00C658A2" w:rsidRPr="00F52E7D">
        <w:rPr>
          <w:rFonts w:asciiTheme="minorHAnsi" w:hAnsiTheme="minorHAnsi" w:cstheme="minorHAnsi"/>
          <w:sz w:val="20"/>
          <w:szCs w:val="20"/>
          <w:highlight w:val="yellow"/>
        </w:rPr>
        <w:t>zzzz</w:t>
      </w:r>
      <w:r w:rsidRPr="00F52E7D">
        <w:rPr>
          <w:rFonts w:asciiTheme="minorHAnsi" w:hAnsiTheme="minorHAnsi" w:cstheme="minorHAnsi"/>
          <w:sz w:val="20"/>
          <w:szCs w:val="20"/>
          <w:highlight w:val="yellow"/>
        </w:rPr>
        <w:t>.c</w:t>
      </w:r>
      <w:r w:rsidR="00C658A2" w:rsidRPr="00F52E7D">
        <w:rPr>
          <w:rFonts w:asciiTheme="minorHAnsi" w:hAnsiTheme="minorHAnsi" w:cstheme="minorHAnsi"/>
          <w:sz w:val="20"/>
          <w:szCs w:val="20"/>
          <w:highlight w:val="yellow"/>
        </w:rPr>
        <w:t>z</w:t>
      </w:r>
    </w:p>
    <w:p w14:paraId="05D1BEF6" w14:textId="77777777" w:rsidR="00B5621D" w:rsidRPr="00F52E7D" w:rsidRDefault="00B5621D" w:rsidP="00B5621D">
      <w:pPr>
        <w:numPr>
          <w:ilvl w:val="0"/>
          <w:numId w:val="6"/>
        </w:numPr>
        <w:tabs>
          <w:tab w:val="left" w:pos="851"/>
        </w:tabs>
        <w:spacing w:before="120"/>
        <w:ind w:left="851" w:hanging="425"/>
        <w:jc w:val="both"/>
        <w:rPr>
          <w:rFonts w:asciiTheme="minorHAnsi" w:hAnsiTheme="minorHAnsi" w:cstheme="minorHAnsi"/>
          <w:sz w:val="20"/>
          <w:szCs w:val="20"/>
        </w:rPr>
      </w:pPr>
      <w:r w:rsidRPr="00F52E7D">
        <w:rPr>
          <w:rFonts w:asciiTheme="minorHAnsi" w:hAnsiTheme="minorHAnsi" w:cstheme="minorHAnsi"/>
          <w:sz w:val="20"/>
          <w:szCs w:val="20"/>
        </w:rPr>
        <w:t>nejpozději v den nástupu studenta na pracoviště proškolit studenta z bezpečnostních, protipožárních a jiných právních nebo vnitřních předpisů platných v organizaci a nezbytných k výkonu praxe;</w:t>
      </w:r>
    </w:p>
    <w:p w14:paraId="5A978AEE" w14:textId="77777777" w:rsidR="00B5621D" w:rsidRPr="00F52E7D" w:rsidRDefault="00B5621D" w:rsidP="00B5621D">
      <w:pPr>
        <w:numPr>
          <w:ilvl w:val="0"/>
          <w:numId w:val="6"/>
        </w:numPr>
        <w:tabs>
          <w:tab w:val="left" w:pos="851"/>
        </w:tabs>
        <w:spacing w:before="120"/>
        <w:ind w:left="851" w:hanging="425"/>
        <w:jc w:val="both"/>
        <w:rPr>
          <w:rFonts w:asciiTheme="minorHAnsi" w:hAnsiTheme="minorHAnsi" w:cstheme="minorHAnsi"/>
          <w:sz w:val="20"/>
          <w:szCs w:val="20"/>
        </w:rPr>
      </w:pPr>
      <w:r w:rsidRPr="00F52E7D">
        <w:rPr>
          <w:rFonts w:asciiTheme="minorHAnsi" w:hAnsiTheme="minorHAnsi" w:cstheme="minorHAnsi"/>
          <w:sz w:val="20"/>
          <w:szCs w:val="20"/>
        </w:rPr>
        <w:lastRenderedPageBreak/>
        <w:t>poučit studenta o povinnosti zachovávat mlčenlivost o všech skutečnostech, které se při výkonu odborné práce dozví;</w:t>
      </w:r>
    </w:p>
    <w:p w14:paraId="02B9A2B5" w14:textId="77777777" w:rsidR="00B5621D" w:rsidRPr="00F52E7D" w:rsidRDefault="00B5621D" w:rsidP="00B5621D">
      <w:pPr>
        <w:numPr>
          <w:ilvl w:val="0"/>
          <w:numId w:val="6"/>
        </w:numPr>
        <w:tabs>
          <w:tab w:val="left" w:pos="851"/>
        </w:tabs>
        <w:spacing w:before="120"/>
        <w:ind w:left="851" w:hanging="425"/>
        <w:jc w:val="both"/>
        <w:rPr>
          <w:rFonts w:asciiTheme="minorHAnsi" w:hAnsiTheme="minorHAnsi" w:cstheme="minorHAnsi"/>
          <w:sz w:val="20"/>
          <w:szCs w:val="20"/>
        </w:rPr>
      </w:pPr>
      <w:r w:rsidRPr="00F52E7D">
        <w:rPr>
          <w:rFonts w:asciiTheme="minorHAnsi" w:hAnsiTheme="minorHAnsi" w:cstheme="minorHAnsi"/>
          <w:sz w:val="20"/>
          <w:szCs w:val="20"/>
        </w:rPr>
        <w:t>umožnit kontaktní osobě či jinému pověřenému zaměstnanci školy provádět namátkovou kontrolu výkonu odborné praxe studenta v organizaci. Kontrolu je kontaktní osoba či jiný oprávněný zaměstnanec školy oprávněn/a provést po předchozí dohodě o termínu kontroly s organizací;</w:t>
      </w:r>
    </w:p>
    <w:p w14:paraId="26A3AFDB" w14:textId="77777777" w:rsidR="00B5621D" w:rsidRPr="00F52E7D" w:rsidRDefault="00B5621D" w:rsidP="00B5621D">
      <w:pPr>
        <w:numPr>
          <w:ilvl w:val="0"/>
          <w:numId w:val="6"/>
        </w:numPr>
        <w:tabs>
          <w:tab w:val="left" w:pos="851"/>
        </w:tabs>
        <w:spacing w:before="120"/>
        <w:ind w:left="851" w:hanging="425"/>
        <w:jc w:val="both"/>
        <w:rPr>
          <w:rFonts w:asciiTheme="minorHAnsi" w:hAnsiTheme="minorHAnsi" w:cstheme="minorHAnsi"/>
          <w:sz w:val="20"/>
          <w:szCs w:val="20"/>
        </w:rPr>
      </w:pPr>
      <w:r w:rsidRPr="00F52E7D">
        <w:rPr>
          <w:rFonts w:asciiTheme="minorHAnsi" w:hAnsiTheme="minorHAnsi" w:cstheme="minorHAnsi"/>
          <w:sz w:val="20"/>
          <w:szCs w:val="20"/>
        </w:rPr>
        <w:t>vystavit potvrzení o vykonané odborné praxi včetně zhodnocení obsahu odborné praxe a zaslat je škole, k rukám kontaktní osoby;</w:t>
      </w:r>
    </w:p>
    <w:p w14:paraId="709E1D94" w14:textId="77777777" w:rsidR="00B5621D" w:rsidRPr="00F52E7D" w:rsidRDefault="00B5621D" w:rsidP="00B5621D">
      <w:pPr>
        <w:numPr>
          <w:ilvl w:val="0"/>
          <w:numId w:val="6"/>
        </w:numPr>
        <w:tabs>
          <w:tab w:val="left" w:pos="851"/>
        </w:tabs>
        <w:spacing w:before="120"/>
        <w:ind w:left="851" w:hanging="425"/>
        <w:jc w:val="both"/>
        <w:rPr>
          <w:rFonts w:asciiTheme="minorHAnsi" w:hAnsiTheme="minorHAnsi" w:cstheme="minorHAnsi"/>
          <w:sz w:val="20"/>
          <w:szCs w:val="20"/>
        </w:rPr>
      </w:pPr>
      <w:r w:rsidRPr="00F52E7D">
        <w:rPr>
          <w:rFonts w:asciiTheme="minorHAnsi" w:hAnsiTheme="minorHAnsi" w:cstheme="minorHAnsi"/>
          <w:sz w:val="20"/>
          <w:szCs w:val="20"/>
        </w:rPr>
        <w:t>v době výkonu odborné praxe umožnit studentovi přístup do všech prostorů na pracovišti organizace nezbytných pro výkon odborné praxe – o určení těchto prostor rozhoduje organizace;</w:t>
      </w:r>
    </w:p>
    <w:p w14:paraId="7CE1B05F" w14:textId="77777777" w:rsidR="00B5621D" w:rsidRPr="00F52E7D" w:rsidRDefault="00B5621D" w:rsidP="00B5621D">
      <w:pPr>
        <w:numPr>
          <w:ilvl w:val="0"/>
          <w:numId w:val="6"/>
        </w:numPr>
        <w:tabs>
          <w:tab w:val="left" w:pos="851"/>
        </w:tabs>
        <w:spacing w:before="120"/>
        <w:ind w:left="851" w:hanging="425"/>
        <w:jc w:val="both"/>
        <w:rPr>
          <w:rFonts w:asciiTheme="minorHAnsi" w:hAnsiTheme="minorHAnsi" w:cstheme="minorHAnsi"/>
          <w:sz w:val="20"/>
          <w:szCs w:val="20"/>
        </w:rPr>
      </w:pPr>
      <w:r w:rsidRPr="00F52E7D">
        <w:rPr>
          <w:rFonts w:asciiTheme="minorHAnsi" w:hAnsiTheme="minorHAnsi" w:cstheme="minorHAnsi"/>
          <w:sz w:val="20"/>
          <w:szCs w:val="20"/>
        </w:rPr>
        <w:t>umožnit užívat hygienická zařízení a odkládání osobních věcí na bezpečném místě. Organizace není povinna studentovi poskytnout stravování a ubytování.</w:t>
      </w:r>
    </w:p>
    <w:p w14:paraId="79382538" w14:textId="77777777" w:rsidR="00B5621D" w:rsidRPr="00F52E7D" w:rsidRDefault="00B5621D" w:rsidP="00B5621D">
      <w:pPr>
        <w:jc w:val="center"/>
        <w:rPr>
          <w:rFonts w:asciiTheme="minorHAnsi" w:hAnsiTheme="minorHAnsi" w:cstheme="minorHAnsi"/>
          <w:b/>
          <w:sz w:val="20"/>
          <w:szCs w:val="20"/>
        </w:rPr>
      </w:pPr>
    </w:p>
    <w:p w14:paraId="79F8C728" w14:textId="77777777" w:rsidR="00B5621D" w:rsidRPr="00F52E7D" w:rsidRDefault="00B5621D" w:rsidP="00B5621D">
      <w:pPr>
        <w:jc w:val="center"/>
        <w:rPr>
          <w:rFonts w:asciiTheme="minorHAnsi" w:hAnsiTheme="minorHAnsi" w:cstheme="minorHAnsi"/>
          <w:b/>
          <w:sz w:val="20"/>
          <w:szCs w:val="20"/>
        </w:rPr>
      </w:pPr>
      <w:r w:rsidRPr="00F52E7D">
        <w:rPr>
          <w:rFonts w:asciiTheme="minorHAnsi" w:hAnsiTheme="minorHAnsi" w:cstheme="minorHAnsi"/>
          <w:b/>
          <w:sz w:val="20"/>
          <w:szCs w:val="20"/>
        </w:rPr>
        <w:t>V.</w:t>
      </w:r>
    </w:p>
    <w:p w14:paraId="57FD4670" w14:textId="77777777" w:rsidR="00B5621D" w:rsidRPr="00F52E7D" w:rsidRDefault="00B5621D" w:rsidP="00B5621D">
      <w:pPr>
        <w:jc w:val="center"/>
        <w:rPr>
          <w:rFonts w:asciiTheme="minorHAnsi" w:hAnsiTheme="minorHAnsi" w:cstheme="minorHAnsi"/>
          <w:b/>
          <w:sz w:val="20"/>
          <w:szCs w:val="20"/>
        </w:rPr>
      </w:pPr>
      <w:r w:rsidRPr="00F52E7D">
        <w:rPr>
          <w:rFonts w:asciiTheme="minorHAnsi" w:hAnsiTheme="minorHAnsi" w:cstheme="minorHAnsi"/>
          <w:b/>
          <w:sz w:val="20"/>
          <w:szCs w:val="20"/>
        </w:rPr>
        <w:t>Odpovědnost za škodu</w:t>
      </w:r>
    </w:p>
    <w:p w14:paraId="2A8408BC" w14:textId="77777777" w:rsidR="00B5621D" w:rsidRPr="00F52E7D" w:rsidRDefault="00B5621D" w:rsidP="00B5621D">
      <w:pPr>
        <w:pStyle w:val="BodyText2"/>
        <w:spacing w:before="200"/>
        <w:ind w:left="426" w:hanging="426"/>
        <w:rPr>
          <w:rFonts w:asciiTheme="minorHAnsi" w:hAnsiTheme="minorHAnsi" w:cstheme="minorHAnsi"/>
          <w:sz w:val="20"/>
          <w:szCs w:val="20"/>
        </w:rPr>
      </w:pPr>
      <w:r w:rsidRPr="00F52E7D">
        <w:rPr>
          <w:rFonts w:asciiTheme="minorHAnsi" w:hAnsiTheme="minorHAnsi" w:cstheme="minorHAnsi"/>
          <w:sz w:val="20"/>
          <w:szCs w:val="20"/>
        </w:rPr>
        <w:t>5.1</w:t>
      </w:r>
      <w:r w:rsidRPr="00F52E7D">
        <w:rPr>
          <w:rFonts w:asciiTheme="minorHAnsi" w:hAnsiTheme="minorHAnsi" w:cstheme="minorHAnsi"/>
          <w:sz w:val="20"/>
          <w:szCs w:val="20"/>
        </w:rPr>
        <w:tab/>
        <w:t>Odpovědnost za škodu, vzniklou při výkonu odborné praxe studenta, bude řešena podle příslušných ustanovení zákona č. 262/2006 Sb., zákoník práce, ve znění pozdějších předpisů.</w:t>
      </w:r>
    </w:p>
    <w:p w14:paraId="264FEA2B" w14:textId="77777777" w:rsidR="00B5621D" w:rsidRPr="00F52E7D" w:rsidRDefault="00B5621D" w:rsidP="00B5621D">
      <w:pPr>
        <w:jc w:val="both"/>
        <w:rPr>
          <w:rFonts w:asciiTheme="minorHAnsi" w:hAnsiTheme="minorHAnsi" w:cstheme="minorHAnsi"/>
          <w:sz w:val="20"/>
          <w:szCs w:val="20"/>
        </w:rPr>
      </w:pPr>
    </w:p>
    <w:p w14:paraId="62D72D3D" w14:textId="77777777" w:rsidR="00B5621D" w:rsidRPr="00F52E7D" w:rsidRDefault="00B5621D" w:rsidP="00B5621D">
      <w:pPr>
        <w:jc w:val="center"/>
        <w:rPr>
          <w:rFonts w:asciiTheme="minorHAnsi" w:hAnsiTheme="minorHAnsi" w:cstheme="minorHAnsi"/>
          <w:b/>
          <w:sz w:val="20"/>
          <w:szCs w:val="20"/>
        </w:rPr>
      </w:pPr>
      <w:r w:rsidRPr="00F52E7D">
        <w:rPr>
          <w:rFonts w:asciiTheme="minorHAnsi" w:hAnsiTheme="minorHAnsi" w:cstheme="minorHAnsi"/>
          <w:b/>
          <w:sz w:val="20"/>
          <w:szCs w:val="20"/>
        </w:rPr>
        <w:t>VI.</w:t>
      </w:r>
    </w:p>
    <w:p w14:paraId="73EF7125" w14:textId="77777777" w:rsidR="00B5621D" w:rsidRPr="00F52E7D" w:rsidRDefault="00B5621D" w:rsidP="00B5621D">
      <w:pPr>
        <w:jc w:val="center"/>
        <w:rPr>
          <w:rFonts w:asciiTheme="minorHAnsi" w:hAnsiTheme="minorHAnsi" w:cstheme="minorHAnsi"/>
          <w:b/>
          <w:sz w:val="20"/>
          <w:szCs w:val="20"/>
        </w:rPr>
      </w:pPr>
      <w:r w:rsidRPr="00F52E7D">
        <w:rPr>
          <w:rFonts w:asciiTheme="minorHAnsi" w:hAnsiTheme="minorHAnsi" w:cstheme="minorHAnsi"/>
          <w:b/>
          <w:sz w:val="20"/>
          <w:szCs w:val="20"/>
        </w:rPr>
        <w:t>Doba trvání smlouvy</w:t>
      </w:r>
    </w:p>
    <w:p w14:paraId="43D49F8A" w14:textId="4F75DDBF" w:rsidR="00B5621D" w:rsidRPr="00F52E7D" w:rsidRDefault="00B5621D" w:rsidP="00B5621D">
      <w:pPr>
        <w:pStyle w:val="BodyText2"/>
        <w:numPr>
          <w:ilvl w:val="0"/>
          <w:numId w:val="11"/>
        </w:numPr>
        <w:spacing w:before="200"/>
        <w:ind w:left="426" w:hanging="426"/>
        <w:rPr>
          <w:rFonts w:asciiTheme="minorHAnsi" w:hAnsiTheme="minorHAnsi" w:cstheme="minorHAnsi"/>
          <w:sz w:val="20"/>
          <w:szCs w:val="20"/>
        </w:rPr>
      </w:pPr>
      <w:r w:rsidRPr="00F52E7D">
        <w:rPr>
          <w:rFonts w:asciiTheme="minorHAnsi" w:hAnsiTheme="minorHAnsi" w:cstheme="minorHAnsi"/>
          <w:sz w:val="20"/>
          <w:szCs w:val="20"/>
        </w:rPr>
        <w:t xml:space="preserve">Tato smlouva je uzavírána na dobu určitou, nabývá platnosti a účinnosti dnem jejího podpisu oběma smluvními stranami. Smlouva zaniká uplynutím dne, kterým končí doba konání odborné praxe podle </w:t>
      </w:r>
      <w:r w:rsidR="0072610E" w:rsidRPr="00F52E7D">
        <w:rPr>
          <w:rFonts w:asciiTheme="minorHAnsi" w:hAnsiTheme="minorHAnsi" w:cstheme="minorHAnsi"/>
          <w:sz w:val="20"/>
          <w:szCs w:val="20"/>
        </w:rPr>
        <w:t>odst</w:t>
      </w:r>
      <w:r w:rsidRPr="00F52E7D">
        <w:rPr>
          <w:rFonts w:asciiTheme="minorHAnsi" w:hAnsiTheme="minorHAnsi" w:cstheme="minorHAnsi"/>
          <w:sz w:val="20"/>
          <w:szCs w:val="20"/>
        </w:rPr>
        <w:t>. 2.2 této smlouvy.</w:t>
      </w:r>
    </w:p>
    <w:p w14:paraId="4EF937CA" w14:textId="56FC9899" w:rsidR="00B5621D" w:rsidRPr="00F52E7D" w:rsidRDefault="00B5621D" w:rsidP="00B5621D">
      <w:pPr>
        <w:pStyle w:val="BodyText2"/>
        <w:numPr>
          <w:ilvl w:val="0"/>
          <w:numId w:val="11"/>
        </w:numPr>
        <w:spacing w:before="200"/>
        <w:ind w:left="426" w:hanging="426"/>
        <w:rPr>
          <w:rFonts w:asciiTheme="minorHAnsi" w:hAnsiTheme="minorHAnsi" w:cstheme="minorHAnsi"/>
          <w:sz w:val="20"/>
          <w:szCs w:val="20"/>
        </w:rPr>
      </w:pPr>
      <w:r w:rsidRPr="00F52E7D">
        <w:rPr>
          <w:rFonts w:asciiTheme="minorHAnsi" w:hAnsiTheme="minorHAnsi" w:cstheme="minorHAnsi"/>
          <w:sz w:val="20"/>
          <w:szCs w:val="20"/>
        </w:rPr>
        <w:t xml:space="preserve">Při ukončení této smlouvy se </w:t>
      </w:r>
      <w:r w:rsidR="371CEBA8" w:rsidRPr="00F52E7D">
        <w:rPr>
          <w:rFonts w:asciiTheme="minorHAnsi" w:hAnsiTheme="minorHAnsi" w:cstheme="minorHAnsi"/>
          <w:sz w:val="20"/>
          <w:szCs w:val="20"/>
        </w:rPr>
        <w:t>organizace</w:t>
      </w:r>
      <w:r w:rsidRPr="00F52E7D">
        <w:rPr>
          <w:rFonts w:asciiTheme="minorHAnsi" w:hAnsiTheme="minorHAnsi" w:cstheme="minorHAnsi"/>
          <w:sz w:val="20"/>
          <w:szCs w:val="20"/>
        </w:rPr>
        <w:t xml:space="preserve"> zavazuje poskytnout </w:t>
      </w:r>
      <w:r w:rsidR="6A31278C" w:rsidRPr="00F52E7D">
        <w:rPr>
          <w:rFonts w:asciiTheme="minorHAnsi" w:hAnsiTheme="minorHAnsi" w:cstheme="minorHAnsi"/>
          <w:sz w:val="20"/>
          <w:szCs w:val="20"/>
        </w:rPr>
        <w:t>škole</w:t>
      </w:r>
      <w:r w:rsidRPr="00F52E7D">
        <w:rPr>
          <w:rFonts w:asciiTheme="minorHAnsi" w:hAnsiTheme="minorHAnsi" w:cstheme="minorHAnsi"/>
          <w:sz w:val="20"/>
          <w:szCs w:val="20"/>
        </w:rPr>
        <w:t xml:space="preserve"> veškeré dokumenty vztahující se ke zpracování osobních údajů dle instrukcí a vymazat veškeré osobní údaje o studentovi vykonávající praxi, a to jak v</w:t>
      </w:r>
      <w:r w:rsidR="00EB5058" w:rsidRPr="00F52E7D">
        <w:rPr>
          <w:rFonts w:asciiTheme="minorHAnsi" w:hAnsiTheme="minorHAnsi" w:cstheme="minorHAnsi"/>
          <w:sz w:val="20"/>
          <w:szCs w:val="20"/>
        </w:rPr>
        <w:t> </w:t>
      </w:r>
      <w:r w:rsidRPr="00F52E7D">
        <w:rPr>
          <w:rFonts w:asciiTheme="minorHAnsi" w:hAnsiTheme="minorHAnsi" w:cstheme="minorHAnsi"/>
          <w:sz w:val="20"/>
          <w:szCs w:val="20"/>
        </w:rPr>
        <w:t>elektronické</w:t>
      </w:r>
      <w:r w:rsidR="00EB5058" w:rsidRPr="00F52E7D">
        <w:rPr>
          <w:rFonts w:asciiTheme="minorHAnsi" w:hAnsiTheme="minorHAnsi" w:cstheme="minorHAnsi"/>
          <w:sz w:val="20"/>
          <w:szCs w:val="20"/>
        </w:rPr>
        <w:t>,</w:t>
      </w:r>
      <w:r w:rsidRPr="00F52E7D">
        <w:rPr>
          <w:rFonts w:asciiTheme="minorHAnsi" w:hAnsiTheme="minorHAnsi" w:cstheme="minorHAnsi"/>
          <w:sz w:val="20"/>
          <w:szCs w:val="20"/>
        </w:rPr>
        <w:t xml:space="preserve"> tak listinné podobě. Tento závazek se nevztahuje na osobní údaje, které je nutn</w:t>
      </w:r>
      <w:r w:rsidR="37A11DCA" w:rsidRPr="00F52E7D">
        <w:rPr>
          <w:rFonts w:asciiTheme="minorHAnsi" w:hAnsiTheme="minorHAnsi" w:cstheme="minorHAnsi"/>
          <w:sz w:val="20"/>
          <w:szCs w:val="20"/>
        </w:rPr>
        <w:t>á</w:t>
      </w:r>
      <w:r w:rsidRPr="00F52E7D">
        <w:rPr>
          <w:rFonts w:asciiTheme="minorHAnsi" w:hAnsiTheme="minorHAnsi" w:cstheme="minorHAnsi"/>
          <w:sz w:val="20"/>
          <w:szCs w:val="20"/>
        </w:rPr>
        <w:t xml:space="preserve"> </w:t>
      </w:r>
      <w:r w:rsidR="24F18CC0" w:rsidRPr="00F52E7D">
        <w:rPr>
          <w:rFonts w:asciiTheme="minorHAnsi" w:hAnsiTheme="minorHAnsi" w:cstheme="minorHAnsi"/>
          <w:sz w:val="20"/>
          <w:szCs w:val="20"/>
        </w:rPr>
        <w:t>organizace</w:t>
      </w:r>
      <w:r w:rsidRPr="00F52E7D">
        <w:rPr>
          <w:rFonts w:asciiTheme="minorHAnsi" w:hAnsiTheme="minorHAnsi" w:cstheme="minorHAnsi"/>
          <w:sz w:val="20"/>
          <w:szCs w:val="20"/>
        </w:rPr>
        <w:t xml:space="preserve"> zpracovávat a archivovat na základě zákona.</w:t>
      </w:r>
    </w:p>
    <w:p w14:paraId="6A475B5E" w14:textId="77777777" w:rsidR="00B5621D" w:rsidRPr="00F52E7D" w:rsidRDefault="00B5621D" w:rsidP="00C0283C">
      <w:pPr>
        <w:rPr>
          <w:rFonts w:asciiTheme="minorHAnsi" w:hAnsiTheme="minorHAnsi" w:cstheme="minorHAnsi"/>
          <w:b/>
          <w:sz w:val="20"/>
          <w:szCs w:val="20"/>
        </w:rPr>
      </w:pPr>
    </w:p>
    <w:p w14:paraId="4E89068E" w14:textId="77777777" w:rsidR="00B5621D" w:rsidRPr="00F52E7D" w:rsidRDefault="00B5621D" w:rsidP="00B5621D">
      <w:pPr>
        <w:jc w:val="center"/>
        <w:rPr>
          <w:rFonts w:asciiTheme="minorHAnsi" w:hAnsiTheme="minorHAnsi" w:cstheme="minorHAnsi"/>
          <w:b/>
          <w:sz w:val="20"/>
          <w:szCs w:val="20"/>
        </w:rPr>
      </w:pPr>
      <w:r w:rsidRPr="00F52E7D">
        <w:rPr>
          <w:rFonts w:asciiTheme="minorHAnsi" w:hAnsiTheme="minorHAnsi" w:cstheme="minorHAnsi"/>
          <w:b/>
          <w:sz w:val="20"/>
          <w:szCs w:val="20"/>
        </w:rPr>
        <w:t>VII.</w:t>
      </w:r>
    </w:p>
    <w:p w14:paraId="79CD5484" w14:textId="77777777" w:rsidR="00B5621D" w:rsidRPr="00F52E7D" w:rsidRDefault="00B5621D" w:rsidP="00B5621D">
      <w:pPr>
        <w:tabs>
          <w:tab w:val="left" w:pos="4536"/>
        </w:tabs>
        <w:jc w:val="center"/>
        <w:rPr>
          <w:rFonts w:asciiTheme="minorHAnsi" w:hAnsiTheme="minorHAnsi" w:cstheme="minorHAnsi"/>
          <w:b/>
          <w:sz w:val="20"/>
          <w:szCs w:val="20"/>
        </w:rPr>
      </w:pPr>
      <w:r w:rsidRPr="00F52E7D">
        <w:rPr>
          <w:rFonts w:asciiTheme="minorHAnsi" w:hAnsiTheme="minorHAnsi" w:cstheme="minorHAnsi"/>
          <w:b/>
          <w:sz w:val="20"/>
          <w:szCs w:val="20"/>
        </w:rPr>
        <w:t>Odstoupení od smlouvy</w:t>
      </w:r>
    </w:p>
    <w:p w14:paraId="55305179" w14:textId="77777777" w:rsidR="00B5621D" w:rsidRPr="00F52E7D" w:rsidRDefault="00B5621D" w:rsidP="00B5621D">
      <w:pPr>
        <w:pStyle w:val="BodyTextIndent"/>
        <w:numPr>
          <w:ilvl w:val="1"/>
          <w:numId w:val="7"/>
        </w:numPr>
        <w:spacing w:before="200"/>
        <w:ind w:left="426" w:hanging="426"/>
        <w:jc w:val="both"/>
        <w:rPr>
          <w:rFonts w:asciiTheme="minorHAnsi" w:hAnsiTheme="minorHAnsi" w:cstheme="minorHAnsi"/>
          <w:sz w:val="20"/>
          <w:szCs w:val="20"/>
        </w:rPr>
      </w:pPr>
      <w:r w:rsidRPr="00F52E7D">
        <w:rPr>
          <w:rFonts w:asciiTheme="minorHAnsi" w:hAnsiTheme="minorHAnsi" w:cstheme="minorHAnsi"/>
          <w:sz w:val="20"/>
          <w:szCs w:val="20"/>
        </w:rPr>
        <w:t>Organizace je oprávněna odstoupit od smlouvy, jestliže student při nástupu na odbornou praxi nebo v jejím průběhu:</w:t>
      </w:r>
    </w:p>
    <w:p w14:paraId="39B2832C" w14:textId="77777777" w:rsidR="00B5621D" w:rsidRPr="00F52E7D" w:rsidRDefault="00B5621D" w:rsidP="00B5621D">
      <w:pPr>
        <w:pStyle w:val="BodyText2"/>
        <w:numPr>
          <w:ilvl w:val="0"/>
          <w:numId w:val="4"/>
        </w:numPr>
        <w:tabs>
          <w:tab w:val="left" w:pos="851"/>
        </w:tabs>
        <w:spacing w:before="120"/>
        <w:ind w:left="851" w:hanging="425"/>
        <w:rPr>
          <w:rFonts w:asciiTheme="minorHAnsi" w:hAnsiTheme="minorHAnsi" w:cstheme="minorHAnsi"/>
          <w:sz w:val="20"/>
          <w:szCs w:val="20"/>
        </w:rPr>
      </w:pPr>
      <w:r w:rsidRPr="00F52E7D">
        <w:rPr>
          <w:rFonts w:asciiTheme="minorHAnsi" w:hAnsiTheme="minorHAnsi" w:cstheme="minorHAnsi"/>
          <w:sz w:val="20"/>
          <w:szCs w:val="20"/>
        </w:rPr>
        <w:t>závažným způsobem přes předchozí napomenutí, tedy opakovaně, porušil obecně závazné právní předpisy nebo vnitřní předpisy organizace v oblasti BOZP, hygienické, požární a jiné předpisy či normy bezprostředně dopadající na činnosti vykonávané v průběhu odborné praxe, pokud s nimi byl organizací řádně seznámen;</w:t>
      </w:r>
    </w:p>
    <w:p w14:paraId="105EFE43" w14:textId="77777777" w:rsidR="00B5621D" w:rsidRPr="00F52E7D" w:rsidRDefault="00B5621D" w:rsidP="00B5621D">
      <w:pPr>
        <w:pStyle w:val="BodyText2"/>
        <w:numPr>
          <w:ilvl w:val="0"/>
          <w:numId w:val="4"/>
        </w:numPr>
        <w:tabs>
          <w:tab w:val="left" w:pos="851"/>
        </w:tabs>
        <w:spacing w:before="120"/>
        <w:ind w:left="851" w:hanging="425"/>
        <w:rPr>
          <w:rFonts w:asciiTheme="minorHAnsi" w:hAnsiTheme="minorHAnsi" w:cstheme="minorHAnsi"/>
          <w:sz w:val="20"/>
          <w:szCs w:val="20"/>
        </w:rPr>
      </w:pPr>
      <w:r w:rsidRPr="00F52E7D">
        <w:rPr>
          <w:rFonts w:asciiTheme="minorHAnsi" w:hAnsiTheme="minorHAnsi" w:cstheme="minorHAnsi"/>
          <w:sz w:val="20"/>
          <w:szCs w:val="20"/>
        </w:rPr>
        <w:t>závažným způsobem porušuje pokyny organizace při výkonu odborné praxe a ohrožuje nebo narušuje tímto jednáním činnosti organizace.</w:t>
      </w:r>
    </w:p>
    <w:p w14:paraId="274D0A90" w14:textId="77777777" w:rsidR="00B5621D" w:rsidRPr="00F52E7D" w:rsidRDefault="00B5621D" w:rsidP="00B5621D">
      <w:pPr>
        <w:pStyle w:val="BodyTextIndent"/>
        <w:numPr>
          <w:ilvl w:val="1"/>
          <w:numId w:val="7"/>
        </w:numPr>
        <w:spacing w:before="200"/>
        <w:ind w:left="426" w:hanging="426"/>
        <w:jc w:val="both"/>
        <w:rPr>
          <w:rFonts w:asciiTheme="minorHAnsi" w:hAnsiTheme="minorHAnsi" w:cstheme="minorHAnsi"/>
          <w:sz w:val="20"/>
          <w:szCs w:val="20"/>
        </w:rPr>
      </w:pPr>
      <w:r w:rsidRPr="00F52E7D">
        <w:rPr>
          <w:rFonts w:asciiTheme="minorHAnsi" w:hAnsiTheme="minorHAnsi" w:cstheme="minorHAnsi"/>
          <w:sz w:val="20"/>
          <w:szCs w:val="20"/>
        </w:rPr>
        <w:t>Škola je oprávněna od této smlouvy odstoupit, jestliže před započetím odborné praxe nebo v jejím průběhu:</w:t>
      </w:r>
    </w:p>
    <w:p w14:paraId="519AEEF5" w14:textId="77777777" w:rsidR="00B5621D" w:rsidRPr="00F52E7D" w:rsidRDefault="00B5621D" w:rsidP="00B5621D">
      <w:pPr>
        <w:pStyle w:val="BodyText2"/>
        <w:numPr>
          <w:ilvl w:val="0"/>
          <w:numId w:val="8"/>
        </w:numPr>
        <w:tabs>
          <w:tab w:val="left" w:pos="851"/>
        </w:tabs>
        <w:spacing w:before="120"/>
        <w:ind w:left="851" w:hanging="425"/>
        <w:rPr>
          <w:rFonts w:asciiTheme="minorHAnsi" w:hAnsiTheme="minorHAnsi" w:cstheme="minorHAnsi"/>
          <w:sz w:val="20"/>
          <w:szCs w:val="20"/>
        </w:rPr>
      </w:pPr>
      <w:r w:rsidRPr="00F52E7D">
        <w:rPr>
          <w:rFonts w:asciiTheme="minorHAnsi" w:hAnsiTheme="minorHAnsi" w:cstheme="minorHAnsi"/>
          <w:sz w:val="20"/>
          <w:szCs w:val="20"/>
        </w:rPr>
        <w:t xml:space="preserve">organizace nevytvořila s ohledem na provoz příslušného pracoviště odpovídající podmínky pro průběh odborné praxe a není schopna zajistit v průběhu trvání odborné praxe její potřebnou úroveň; </w:t>
      </w:r>
    </w:p>
    <w:p w14:paraId="3FCE1322" w14:textId="77777777" w:rsidR="00B5621D" w:rsidRPr="00F52E7D" w:rsidRDefault="00B5621D" w:rsidP="00B5621D">
      <w:pPr>
        <w:pStyle w:val="BodyText2"/>
        <w:numPr>
          <w:ilvl w:val="0"/>
          <w:numId w:val="8"/>
        </w:numPr>
        <w:tabs>
          <w:tab w:val="left" w:pos="851"/>
        </w:tabs>
        <w:spacing w:before="120"/>
        <w:ind w:left="851" w:hanging="425"/>
        <w:rPr>
          <w:rFonts w:asciiTheme="minorHAnsi" w:hAnsiTheme="minorHAnsi" w:cstheme="minorHAnsi"/>
          <w:sz w:val="20"/>
          <w:szCs w:val="20"/>
        </w:rPr>
      </w:pPr>
      <w:r w:rsidRPr="00F52E7D">
        <w:rPr>
          <w:rFonts w:asciiTheme="minorHAnsi" w:hAnsiTheme="minorHAnsi" w:cstheme="minorHAnsi"/>
          <w:sz w:val="20"/>
          <w:szCs w:val="20"/>
        </w:rPr>
        <w:t>došlo k ohrožení či znemožnění naplnění cílů odborné praxe, a to na základě skutečností, vzniklých nezávisle na vůli a činnosti organizace, nebo na základě skutečností organizací zaviněných;</w:t>
      </w:r>
    </w:p>
    <w:p w14:paraId="5FC0C8EE" w14:textId="77777777" w:rsidR="00B5621D" w:rsidRPr="00F52E7D" w:rsidRDefault="00B5621D" w:rsidP="00B5621D">
      <w:pPr>
        <w:pStyle w:val="BodyText2"/>
        <w:numPr>
          <w:ilvl w:val="0"/>
          <w:numId w:val="8"/>
        </w:numPr>
        <w:tabs>
          <w:tab w:val="left" w:pos="851"/>
        </w:tabs>
        <w:spacing w:before="120"/>
        <w:ind w:left="851" w:hanging="425"/>
        <w:rPr>
          <w:rFonts w:asciiTheme="minorHAnsi" w:hAnsiTheme="minorHAnsi" w:cstheme="minorHAnsi"/>
          <w:sz w:val="20"/>
          <w:szCs w:val="20"/>
        </w:rPr>
      </w:pPr>
      <w:r w:rsidRPr="00F52E7D">
        <w:rPr>
          <w:rFonts w:asciiTheme="minorHAnsi" w:hAnsiTheme="minorHAnsi" w:cstheme="minorHAnsi"/>
          <w:sz w:val="20"/>
          <w:szCs w:val="20"/>
        </w:rPr>
        <w:t>došlo nebo by mohlo dojít k ohrožení zdraví či života studenta anebo při výkonu odborné praxe hrozí studentovi vznik majetkové újmy.</w:t>
      </w:r>
    </w:p>
    <w:p w14:paraId="01E93A8A" w14:textId="77777777" w:rsidR="00B5621D" w:rsidRPr="00F52E7D" w:rsidRDefault="00B5621D" w:rsidP="00B5621D">
      <w:pPr>
        <w:pStyle w:val="BodyTextIndent"/>
        <w:numPr>
          <w:ilvl w:val="1"/>
          <w:numId w:val="7"/>
        </w:numPr>
        <w:tabs>
          <w:tab w:val="left" w:pos="426"/>
        </w:tabs>
        <w:spacing w:before="120"/>
        <w:ind w:left="426" w:hanging="426"/>
        <w:jc w:val="both"/>
        <w:rPr>
          <w:rFonts w:asciiTheme="minorHAnsi" w:hAnsiTheme="minorHAnsi" w:cstheme="minorHAnsi"/>
          <w:sz w:val="20"/>
          <w:szCs w:val="20"/>
        </w:rPr>
      </w:pPr>
      <w:r w:rsidRPr="00F52E7D">
        <w:rPr>
          <w:rFonts w:asciiTheme="minorHAnsi" w:hAnsiTheme="minorHAnsi" w:cstheme="minorHAnsi"/>
          <w:sz w:val="20"/>
          <w:szCs w:val="20"/>
        </w:rPr>
        <w:t xml:space="preserve">Odstoupení od smlouvy je možné učinit po předchozí písemné výzvě k nápravě, zaslané druhé smluvní straně s určením lhůty pro zjednání nápravy, jejíž délka trvání musí činit nejméně 3 pracovní dny. Odstoupení od smlouvy nabývá účinnosti dnem doručení oznámení odstoupení od této smlouvy na adresu druhé smluvní strany, uvedenou v záhlaví smlouvy. </w:t>
      </w:r>
    </w:p>
    <w:p w14:paraId="6B777F12" w14:textId="77777777" w:rsidR="00B5621D" w:rsidRPr="00F52E7D" w:rsidRDefault="00B5621D" w:rsidP="00B5621D">
      <w:pPr>
        <w:pStyle w:val="BodyTextIndent"/>
        <w:numPr>
          <w:ilvl w:val="1"/>
          <w:numId w:val="9"/>
        </w:numPr>
        <w:spacing w:before="200"/>
        <w:ind w:left="426" w:hanging="426"/>
        <w:jc w:val="both"/>
        <w:rPr>
          <w:rFonts w:asciiTheme="minorHAnsi" w:hAnsiTheme="minorHAnsi" w:cstheme="minorHAnsi"/>
          <w:sz w:val="20"/>
          <w:szCs w:val="20"/>
        </w:rPr>
      </w:pPr>
      <w:r w:rsidRPr="00F52E7D">
        <w:rPr>
          <w:rFonts w:asciiTheme="minorHAnsi" w:hAnsiTheme="minorHAnsi" w:cstheme="minorHAnsi"/>
          <w:sz w:val="20"/>
          <w:szCs w:val="20"/>
        </w:rPr>
        <w:t xml:space="preserve">Dojde-li k naplnění důvodu pro odstoupení od této smlouvy dle čl. 7.2 písm. c) z důvodu porušení smluvních povinností organizace zvlášť hrubým způsobem, je škola oprávněna od této smlouvy odstoupit okamžitě, tj. bez nutnosti zasílání písemné výzvy k nápravě, </w:t>
      </w:r>
      <w:r w:rsidRPr="00F52E7D">
        <w:rPr>
          <w:rFonts w:asciiTheme="minorHAnsi" w:hAnsiTheme="minorHAnsi" w:cstheme="minorHAnsi"/>
          <w:sz w:val="20"/>
          <w:szCs w:val="20"/>
        </w:rPr>
        <w:lastRenderedPageBreak/>
        <w:t>s účinností ke dni odeslání odstoupení od smlouvy na adresu organizace.</w:t>
      </w:r>
    </w:p>
    <w:p w14:paraId="6252C58F" w14:textId="2A71473F" w:rsidR="00B5621D" w:rsidRPr="00F52E7D" w:rsidRDefault="00B5621D" w:rsidP="00B5621D">
      <w:pPr>
        <w:pStyle w:val="BodyTextIndent"/>
        <w:numPr>
          <w:ilvl w:val="1"/>
          <w:numId w:val="7"/>
        </w:numPr>
        <w:tabs>
          <w:tab w:val="left" w:pos="426"/>
        </w:tabs>
        <w:spacing w:before="120"/>
        <w:ind w:left="426" w:hanging="426"/>
        <w:jc w:val="both"/>
        <w:rPr>
          <w:rFonts w:asciiTheme="minorHAnsi" w:hAnsiTheme="minorHAnsi" w:cstheme="minorHAnsi"/>
          <w:sz w:val="20"/>
          <w:szCs w:val="20"/>
        </w:rPr>
      </w:pPr>
      <w:r w:rsidRPr="00F52E7D">
        <w:rPr>
          <w:rFonts w:asciiTheme="minorHAnsi" w:hAnsiTheme="minorHAnsi" w:cstheme="minorHAnsi"/>
          <w:sz w:val="20"/>
          <w:szCs w:val="20"/>
        </w:rPr>
        <w:t xml:space="preserve">Při ukončení této smlouvy se </w:t>
      </w:r>
      <w:r w:rsidR="7EDB187C" w:rsidRPr="00F52E7D">
        <w:rPr>
          <w:rFonts w:asciiTheme="minorHAnsi" w:hAnsiTheme="minorHAnsi" w:cstheme="minorHAnsi"/>
          <w:sz w:val="20"/>
          <w:szCs w:val="20"/>
        </w:rPr>
        <w:t>organizace</w:t>
      </w:r>
      <w:r w:rsidRPr="00F52E7D">
        <w:rPr>
          <w:rFonts w:asciiTheme="minorHAnsi" w:hAnsiTheme="minorHAnsi" w:cstheme="minorHAnsi"/>
          <w:sz w:val="20"/>
          <w:szCs w:val="20"/>
        </w:rPr>
        <w:t xml:space="preserve"> zavazuje poskytnout</w:t>
      </w:r>
      <w:r w:rsidR="5E2D8B15" w:rsidRPr="00F52E7D">
        <w:rPr>
          <w:rFonts w:asciiTheme="minorHAnsi" w:hAnsiTheme="minorHAnsi" w:cstheme="minorHAnsi"/>
          <w:sz w:val="20"/>
          <w:szCs w:val="20"/>
        </w:rPr>
        <w:t xml:space="preserve"> škole</w:t>
      </w:r>
      <w:r w:rsidRPr="00F52E7D">
        <w:rPr>
          <w:rFonts w:asciiTheme="minorHAnsi" w:hAnsiTheme="minorHAnsi" w:cstheme="minorHAnsi"/>
          <w:sz w:val="20"/>
          <w:szCs w:val="20"/>
        </w:rPr>
        <w:t xml:space="preserve"> veškeré dokumenty vztahující se ke zpracování osobních údajů dle instrukcí a vymazat veškeré osobní údaje o studentovi vykonávající praxi, a to jak v elektronické, tak listinné podobě. Tento závazek se nevztahuje na osobní údaje, které je nutn</w:t>
      </w:r>
      <w:r w:rsidR="64942179" w:rsidRPr="00F52E7D">
        <w:rPr>
          <w:rFonts w:asciiTheme="minorHAnsi" w:hAnsiTheme="minorHAnsi" w:cstheme="minorHAnsi"/>
          <w:sz w:val="20"/>
          <w:szCs w:val="20"/>
        </w:rPr>
        <w:t>á</w:t>
      </w:r>
      <w:r w:rsidR="55E03E28" w:rsidRPr="00F52E7D">
        <w:rPr>
          <w:rFonts w:asciiTheme="minorHAnsi" w:hAnsiTheme="minorHAnsi" w:cstheme="minorHAnsi"/>
          <w:sz w:val="20"/>
          <w:szCs w:val="20"/>
        </w:rPr>
        <w:t xml:space="preserve"> organizace</w:t>
      </w:r>
      <w:r w:rsidRPr="00F52E7D">
        <w:rPr>
          <w:rFonts w:asciiTheme="minorHAnsi" w:hAnsiTheme="minorHAnsi" w:cstheme="minorHAnsi"/>
          <w:sz w:val="20"/>
          <w:szCs w:val="20"/>
        </w:rPr>
        <w:t xml:space="preserve"> zpracovávat a archivovat na základě zákona.</w:t>
      </w:r>
    </w:p>
    <w:p w14:paraId="1A1AA7DF" w14:textId="77777777" w:rsidR="00C15A96" w:rsidRPr="00F52E7D" w:rsidRDefault="00C15A96" w:rsidP="00B5621D">
      <w:pPr>
        <w:jc w:val="center"/>
        <w:rPr>
          <w:rFonts w:asciiTheme="minorHAnsi" w:hAnsiTheme="minorHAnsi" w:cstheme="minorHAnsi"/>
          <w:b/>
          <w:sz w:val="20"/>
          <w:szCs w:val="20"/>
        </w:rPr>
      </w:pPr>
    </w:p>
    <w:p w14:paraId="5776C4F7" w14:textId="77777777" w:rsidR="00B5621D" w:rsidRPr="00F52E7D" w:rsidRDefault="00B5621D" w:rsidP="00B5621D">
      <w:pPr>
        <w:jc w:val="center"/>
        <w:rPr>
          <w:rFonts w:asciiTheme="minorHAnsi" w:hAnsiTheme="minorHAnsi" w:cstheme="minorHAnsi"/>
          <w:b/>
          <w:sz w:val="20"/>
          <w:szCs w:val="20"/>
        </w:rPr>
      </w:pPr>
      <w:r w:rsidRPr="00F52E7D">
        <w:rPr>
          <w:rFonts w:asciiTheme="minorHAnsi" w:hAnsiTheme="minorHAnsi" w:cstheme="minorHAnsi"/>
          <w:b/>
          <w:sz w:val="20"/>
          <w:szCs w:val="20"/>
        </w:rPr>
        <w:t>VIII.</w:t>
      </w:r>
    </w:p>
    <w:p w14:paraId="28779F59" w14:textId="149B7DFE" w:rsidR="00D3561B" w:rsidRPr="00F52E7D" w:rsidRDefault="00B5621D" w:rsidP="00C15A96">
      <w:pPr>
        <w:jc w:val="center"/>
        <w:rPr>
          <w:rFonts w:asciiTheme="minorHAnsi" w:hAnsiTheme="minorHAnsi" w:cstheme="minorHAnsi"/>
          <w:b/>
          <w:sz w:val="20"/>
          <w:szCs w:val="20"/>
        </w:rPr>
      </w:pPr>
      <w:r w:rsidRPr="00F52E7D">
        <w:rPr>
          <w:rFonts w:asciiTheme="minorHAnsi" w:hAnsiTheme="minorHAnsi" w:cstheme="minorHAnsi"/>
          <w:b/>
          <w:sz w:val="20"/>
          <w:szCs w:val="20"/>
        </w:rPr>
        <w:t xml:space="preserve">Práva a povinnosti </w:t>
      </w:r>
      <w:r w:rsidR="002D09A3" w:rsidRPr="00F52E7D">
        <w:rPr>
          <w:rFonts w:asciiTheme="minorHAnsi" w:hAnsiTheme="minorHAnsi" w:cstheme="minorHAnsi"/>
          <w:b/>
          <w:sz w:val="20"/>
          <w:szCs w:val="20"/>
        </w:rPr>
        <w:t>s</w:t>
      </w:r>
      <w:r w:rsidR="00C15A96" w:rsidRPr="00F52E7D">
        <w:rPr>
          <w:rFonts w:asciiTheme="minorHAnsi" w:hAnsiTheme="minorHAnsi" w:cstheme="minorHAnsi"/>
          <w:b/>
          <w:sz w:val="20"/>
          <w:szCs w:val="20"/>
        </w:rPr>
        <w:t>mluvních stran v souvislosti se zpracováním</w:t>
      </w:r>
      <w:r w:rsidRPr="00F52E7D">
        <w:rPr>
          <w:rFonts w:asciiTheme="minorHAnsi" w:hAnsiTheme="minorHAnsi" w:cstheme="minorHAnsi"/>
          <w:b/>
          <w:sz w:val="20"/>
          <w:szCs w:val="20"/>
        </w:rPr>
        <w:t xml:space="preserve"> osobních údajů</w:t>
      </w:r>
    </w:p>
    <w:p w14:paraId="7307D15E" w14:textId="76F22A2B" w:rsidR="00C15A96" w:rsidRPr="00F52E7D" w:rsidRDefault="00C15A96" w:rsidP="00552A2D">
      <w:pPr>
        <w:pStyle w:val="BodyTextIndent"/>
        <w:numPr>
          <w:ilvl w:val="1"/>
          <w:numId w:val="16"/>
        </w:numPr>
        <w:spacing w:before="200"/>
        <w:jc w:val="both"/>
        <w:rPr>
          <w:rFonts w:asciiTheme="minorHAnsi" w:hAnsiTheme="minorHAnsi" w:cstheme="minorHAnsi"/>
          <w:sz w:val="20"/>
          <w:szCs w:val="20"/>
        </w:rPr>
      </w:pPr>
      <w:r w:rsidRPr="00F52E7D">
        <w:rPr>
          <w:rFonts w:asciiTheme="minorHAnsi" w:hAnsiTheme="minorHAnsi" w:cstheme="minorHAnsi"/>
          <w:sz w:val="20"/>
          <w:szCs w:val="20"/>
        </w:rPr>
        <w:t>Smluvní strany se zavazují zpracovávat Osobní údaje v souladu s touto Smlouvou, s GDPR a s ostatními obecně závaznými právními předpisy. Smluvní strany se zavazují nepřenášet ani jinak neposkytovat Osobní údaje jiné osobě, pokud by takový přenos mohl zvýšit riziko porušení zabezpečení Osobních údajů nebo narušit práva a svobody Subjektů Osobních údajů.</w:t>
      </w:r>
    </w:p>
    <w:p w14:paraId="45097741" w14:textId="60F8A5A8" w:rsidR="00C15A96" w:rsidRPr="00F52E7D" w:rsidRDefault="00C15A96" w:rsidP="00552A2D">
      <w:pPr>
        <w:pStyle w:val="BodyTextIndent"/>
        <w:numPr>
          <w:ilvl w:val="1"/>
          <w:numId w:val="16"/>
        </w:numPr>
        <w:spacing w:before="200"/>
        <w:jc w:val="both"/>
        <w:rPr>
          <w:rFonts w:asciiTheme="minorHAnsi" w:hAnsiTheme="minorHAnsi" w:cstheme="minorHAnsi"/>
          <w:sz w:val="20"/>
          <w:szCs w:val="20"/>
        </w:rPr>
      </w:pPr>
      <w:r w:rsidRPr="00F52E7D">
        <w:rPr>
          <w:rFonts w:asciiTheme="minorHAnsi" w:hAnsiTheme="minorHAnsi" w:cstheme="minorHAnsi"/>
          <w:sz w:val="20"/>
          <w:szCs w:val="20"/>
        </w:rPr>
        <w:t>Pokud některá ze Smluvních stran nabude přesvědčení, že činnost druhé Smluvní strany porušuje GDPR nebo jiný obecně závazný právní předpis, je povinna o tom tuto Smluvní stranu neprodleně informovat.</w:t>
      </w:r>
    </w:p>
    <w:p w14:paraId="471BFEB8" w14:textId="6670BC4C" w:rsidR="00C15A96" w:rsidRPr="00F52E7D" w:rsidRDefault="00C15A96" w:rsidP="00552A2D">
      <w:pPr>
        <w:pStyle w:val="BodyTextIndent"/>
        <w:numPr>
          <w:ilvl w:val="1"/>
          <w:numId w:val="16"/>
        </w:numPr>
        <w:spacing w:before="200"/>
        <w:jc w:val="both"/>
        <w:rPr>
          <w:rFonts w:asciiTheme="minorHAnsi" w:hAnsiTheme="minorHAnsi" w:cstheme="minorHAnsi"/>
          <w:sz w:val="20"/>
          <w:szCs w:val="20"/>
        </w:rPr>
      </w:pPr>
      <w:r w:rsidRPr="00F52E7D">
        <w:rPr>
          <w:rFonts w:asciiTheme="minorHAnsi" w:hAnsiTheme="minorHAnsi" w:cstheme="minorHAnsi"/>
          <w:sz w:val="20"/>
          <w:szCs w:val="20"/>
        </w:rPr>
        <w:t>Smluvní strany jsou povinny zabezpečit, aby jejich zaměstnanci (případně jiné osoby, které Smluvní strany využívají ke zpracování Osobních údajů) jsou povinny zachovávat mlčenlivost o Osobních údajích a o všech skutečnostech, vztahujících se ke zpracování, obzvláště ohledně způsobu zabezpečení, způsobu přenosů atd. Tato povinnost trvá i po ukončení této Smlouvy.</w:t>
      </w:r>
    </w:p>
    <w:p w14:paraId="55FBD791" w14:textId="56A00A29" w:rsidR="00552A2D" w:rsidRPr="00F52E7D" w:rsidRDefault="00C15A96" w:rsidP="00552A2D">
      <w:pPr>
        <w:pStyle w:val="BodyTextIndent"/>
        <w:numPr>
          <w:ilvl w:val="1"/>
          <w:numId w:val="16"/>
        </w:numPr>
        <w:spacing w:before="200"/>
        <w:jc w:val="both"/>
        <w:rPr>
          <w:rFonts w:asciiTheme="minorHAnsi" w:hAnsiTheme="minorHAnsi" w:cstheme="minorHAnsi"/>
          <w:sz w:val="20"/>
          <w:szCs w:val="20"/>
        </w:rPr>
      </w:pPr>
      <w:r w:rsidRPr="00F52E7D">
        <w:rPr>
          <w:rFonts w:asciiTheme="minorHAnsi" w:hAnsiTheme="minorHAnsi" w:cstheme="minorHAnsi"/>
          <w:sz w:val="20"/>
          <w:szCs w:val="20"/>
        </w:rPr>
        <w:t>Smluvní strany se zavazují vzájemně spolupracovat ve věci kontroly souladu činností zpracování Osobních údajů s touto Smlouvou. Strany si poskytnou vzájemně součinnost v případě, pokud bude druhá Smluvní strana podrobena kontrole ze strany dozorového úřadu. Smluvní strany si rovněž poskytnou vzájemnou součinnost při výkonu práv a plnění povinností stanovených GDPR a ostatními obecně závaznými právními předpisy, zejména v oblasti řízení bezpečnosti, hlášení incidentů dozorovému úřadu, oznamování porušení zabezpečení Osobních údajů příslušným Subjektům atd.</w:t>
      </w:r>
    </w:p>
    <w:p w14:paraId="1B912649" w14:textId="7E62CC64" w:rsidR="00C15A96" w:rsidRPr="00F52E7D" w:rsidRDefault="00C15A96" w:rsidP="00552A2D">
      <w:pPr>
        <w:pStyle w:val="BodyTextIndent"/>
        <w:numPr>
          <w:ilvl w:val="1"/>
          <w:numId w:val="16"/>
        </w:numPr>
        <w:spacing w:before="200"/>
        <w:jc w:val="both"/>
        <w:rPr>
          <w:rFonts w:asciiTheme="minorHAnsi" w:hAnsiTheme="minorHAnsi" w:cstheme="minorHAnsi"/>
          <w:sz w:val="20"/>
          <w:szCs w:val="20"/>
        </w:rPr>
      </w:pPr>
      <w:r w:rsidRPr="00F52E7D">
        <w:rPr>
          <w:rFonts w:asciiTheme="minorHAnsi" w:hAnsiTheme="minorHAnsi" w:cstheme="minorHAnsi"/>
          <w:sz w:val="20"/>
          <w:szCs w:val="20"/>
        </w:rPr>
        <w:t>Smluvní strany se zavazují vzájemně informovat o jakékoliv podstatné skutečnost ohledně zpracování Osobních údajů, zejména o stížnostech Subjektům o správních řízeních proti druhé smluvní strany (vedených Dozorovým úřadem) atd.</w:t>
      </w:r>
    </w:p>
    <w:p w14:paraId="1AA0FCA0" w14:textId="77777777" w:rsidR="00552A2D" w:rsidRPr="00F52E7D" w:rsidRDefault="00552A2D" w:rsidP="00552A2D">
      <w:pPr>
        <w:pStyle w:val="BodyTextIndent"/>
        <w:numPr>
          <w:ilvl w:val="1"/>
          <w:numId w:val="16"/>
        </w:numPr>
        <w:spacing w:before="200"/>
        <w:jc w:val="both"/>
        <w:rPr>
          <w:rFonts w:asciiTheme="minorHAnsi" w:hAnsiTheme="minorHAnsi" w:cstheme="minorHAnsi"/>
          <w:sz w:val="20"/>
          <w:szCs w:val="20"/>
        </w:rPr>
      </w:pPr>
      <w:r w:rsidRPr="00F52E7D">
        <w:rPr>
          <w:rFonts w:asciiTheme="minorHAnsi" w:hAnsiTheme="minorHAnsi" w:cstheme="minorHAnsi"/>
          <w:sz w:val="20"/>
          <w:szCs w:val="20"/>
        </w:rPr>
        <w:t>Smluvní strany se zavazují provést technická a organizační opatření za účelem zabezpečení ochrany Osobních údajů. Zejména jsou smluvní strany povinny vyloučit následující rizika:</w:t>
      </w:r>
    </w:p>
    <w:p w14:paraId="2D085540" w14:textId="493F7364" w:rsidR="00552A2D" w:rsidRPr="00F52E7D" w:rsidRDefault="00552A2D" w:rsidP="00FB3C28">
      <w:pPr>
        <w:pStyle w:val="BodyTextIndent"/>
        <w:numPr>
          <w:ilvl w:val="1"/>
          <w:numId w:val="3"/>
        </w:numPr>
        <w:tabs>
          <w:tab w:val="clear" w:pos="1722"/>
          <w:tab w:val="num" w:pos="709"/>
        </w:tabs>
        <w:spacing w:before="120"/>
        <w:ind w:left="709" w:hanging="283"/>
        <w:jc w:val="both"/>
        <w:rPr>
          <w:rFonts w:asciiTheme="minorHAnsi" w:hAnsiTheme="minorHAnsi" w:cstheme="minorHAnsi"/>
          <w:sz w:val="20"/>
          <w:szCs w:val="20"/>
        </w:rPr>
      </w:pPr>
      <w:r w:rsidRPr="00F52E7D">
        <w:rPr>
          <w:rFonts w:asciiTheme="minorHAnsi" w:hAnsiTheme="minorHAnsi" w:cstheme="minorHAnsi"/>
          <w:sz w:val="20"/>
          <w:szCs w:val="20"/>
        </w:rPr>
        <w:t>Náhodného nebo úmyslného neoprávněného přístupu k Osobním údajům,</w:t>
      </w:r>
    </w:p>
    <w:p w14:paraId="33BB4AE6" w14:textId="0C651052" w:rsidR="00552A2D" w:rsidRPr="00F52E7D" w:rsidRDefault="00552A2D" w:rsidP="00FB3C28">
      <w:pPr>
        <w:pStyle w:val="BodyTextIndent"/>
        <w:numPr>
          <w:ilvl w:val="1"/>
          <w:numId w:val="3"/>
        </w:numPr>
        <w:tabs>
          <w:tab w:val="clear" w:pos="1722"/>
          <w:tab w:val="num" w:pos="709"/>
        </w:tabs>
        <w:ind w:left="709" w:hanging="283"/>
        <w:jc w:val="both"/>
        <w:rPr>
          <w:rFonts w:asciiTheme="minorHAnsi" w:hAnsiTheme="minorHAnsi" w:cstheme="minorHAnsi"/>
          <w:sz w:val="20"/>
          <w:szCs w:val="20"/>
        </w:rPr>
      </w:pPr>
      <w:r w:rsidRPr="00F52E7D">
        <w:rPr>
          <w:rFonts w:asciiTheme="minorHAnsi" w:hAnsiTheme="minorHAnsi" w:cstheme="minorHAnsi"/>
          <w:sz w:val="20"/>
          <w:szCs w:val="20"/>
        </w:rPr>
        <w:t>Změny nebo zničení osobních údajů</w:t>
      </w:r>
    </w:p>
    <w:p w14:paraId="33351A72" w14:textId="590513F8" w:rsidR="00552A2D" w:rsidRPr="00F52E7D" w:rsidRDefault="00552A2D" w:rsidP="00FB3C28">
      <w:pPr>
        <w:pStyle w:val="BodyTextIndent"/>
        <w:numPr>
          <w:ilvl w:val="1"/>
          <w:numId w:val="3"/>
        </w:numPr>
        <w:tabs>
          <w:tab w:val="clear" w:pos="1722"/>
          <w:tab w:val="num" w:pos="709"/>
        </w:tabs>
        <w:ind w:left="709" w:hanging="283"/>
        <w:jc w:val="both"/>
        <w:rPr>
          <w:rFonts w:asciiTheme="minorHAnsi" w:hAnsiTheme="minorHAnsi" w:cstheme="minorHAnsi"/>
          <w:sz w:val="20"/>
          <w:szCs w:val="20"/>
        </w:rPr>
      </w:pPr>
      <w:r w:rsidRPr="00F52E7D">
        <w:rPr>
          <w:rFonts w:asciiTheme="minorHAnsi" w:hAnsiTheme="minorHAnsi" w:cstheme="minorHAnsi"/>
          <w:sz w:val="20"/>
          <w:szCs w:val="20"/>
        </w:rPr>
        <w:t>Neoprávněného přenosu Osobních údajů</w:t>
      </w:r>
    </w:p>
    <w:p w14:paraId="1744466E" w14:textId="3F13F7C9" w:rsidR="00552A2D" w:rsidRPr="00F52E7D" w:rsidRDefault="00552A2D" w:rsidP="00FB3C28">
      <w:pPr>
        <w:pStyle w:val="BodyTextIndent"/>
        <w:numPr>
          <w:ilvl w:val="1"/>
          <w:numId w:val="3"/>
        </w:numPr>
        <w:tabs>
          <w:tab w:val="clear" w:pos="1722"/>
          <w:tab w:val="num" w:pos="709"/>
        </w:tabs>
        <w:ind w:left="709" w:hanging="283"/>
        <w:jc w:val="both"/>
        <w:rPr>
          <w:rFonts w:asciiTheme="minorHAnsi" w:hAnsiTheme="minorHAnsi" w:cstheme="minorHAnsi"/>
          <w:sz w:val="20"/>
          <w:szCs w:val="20"/>
        </w:rPr>
      </w:pPr>
      <w:r w:rsidRPr="00F52E7D">
        <w:rPr>
          <w:rFonts w:asciiTheme="minorHAnsi" w:hAnsiTheme="minorHAnsi" w:cstheme="minorHAnsi"/>
          <w:sz w:val="20"/>
          <w:szCs w:val="20"/>
        </w:rPr>
        <w:t>Jiného neoprávněného zpracování Osobních údajů.</w:t>
      </w:r>
    </w:p>
    <w:p w14:paraId="314EBA96" w14:textId="710A83D5" w:rsidR="00552A2D" w:rsidRPr="00F52E7D" w:rsidRDefault="00552A2D" w:rsidP="00552A2D">
      <w:pPr>
        <w:pStyle w:val="BodyTextIndent"/>
        <w:spacing w:before="200"/>
        <w:ind w:left="360"/>
        <w:jc w:val="both"/>
        <w:rPr>
          <w:rFonts w:asciiTheme="minorHAnsi" w:hAnsiTheme="minorHAnsi" w:cstheme="minorHAnsi"/>
          <w:sz w:val="20"/>
          <w:szCs w:val="20"/>
        </w:rPr>
      </w:pPr>
      <w:r w:rsidRPr="00F52E7D">
        <w:rPr>
          <w:rFonts w:asciiTheme="minorHAnsi" w:hAnsiTheme="minorHAnsi" w:cstheme="minorHAnsi"/>
          <w:sz w:val="20"/>
          <w:szCs w:val="20"/>
        </w:rPr>
        <w:t>Odpovídající opatření v oblasti ochrany Osobních údajů musí zohlednit existující rizika (týkající se integrity, přístupnosti a volatility Osobních údajů) a současné trendy technického rozvoje. Tato opatření zohlední rozsah zpracování Osobních údajů, kategorie Osobních údajů a míru jejich citlivosti a dopad případných incidentů na práva a svobody Subjektů (zaručená GDPR a ostatními obecně závaznými právními předpisy).</w:t>
      </w:r>
    </w:p>
    <w:p w14:paraId="17A55CBE" w14:textId="5DFA3AB3" w:rsidR="00C15A96" w:rsidRPr="00F52E7D" w:rsidRDefault="00552A2D" w:rsidP="00552A2D">
      <w:pPr>
        <w:pStyle w:val="BodyTextIndent"/>
        <w:numPr>
          <w:ilvl w:val="1"/>
          <w:numId w:val="16"/>
        </w:numPr>
        <w:spacing w:before="200"/>
        <w:jc w:val="both"/>
        <w:rPr>
          <w:rFonts w:asciiTheme="minorHAnsi" w:hAnsiTheme="minorHAnsi" w:cstheme="minorHAnsi"/>
          <w:sz w:val="20"/>
          <w:szCs w:val="20"/>
        </w:rPr>
      </w:pPr>
      <w:r w:rsidRPr="00F52E7D">
        <w:rPr>
          <w:rFonts w:asciiTheme="minorHAnsi" w:hAnsiTheme="minorHAnsi" w:cstheme="minorHAnsi"/>
          <w:sz w:val="20"/>
          <w:szCs w:val="20"/>
        </w:rPr>
        <w:t xml:space="preserve">Smluvní strany se zavazují archivovat veškeré dokumenty spojené se zpracováním Osobních údajů po dobu, stanovenou GDPR a ostatními obecně závaznými právními předpisy. Tyto dokumenty budou poskytnuty druhé Smluvní straně na základě jejího požadavku v požadované lhůtě, jež nesmí být kratší než tři (3) pracovní dny. Uvedené dokumenty budou uchovávány způsobem, jež vyloučí neoprávněný přístup, přičemž úroveň zabezpečení bude odpovídat požadavkům </w:t>
      </w:r>
      <w:r w:rsidR="000E72C7" w:rsidRPr="00F52E7D">
        <w:rPr>
          <w:rFonts w:asciiTheme="minorHAnsi" w:hAnsiTheme="minorHAnsi" w:cstheme="minorHAnsi"/>
          <w:sz w:val="20"/>
          <w:szCs w:val="20"/>
        </w:rPr>
        <w:t>GD</w:t>
      </w:r>
      <w:r w:rsidRPr="00F52E7D">
        <w:rPr>
          <w:rFonts w:asciiTheme="minorHAnsi" w:hAnsiTheme="minorHAnsi" w:cstheme="minorHAnsi"/>
          <w:sz w:val="20"/>
          <w:szCs w:val="20"/>
        </w:rPr>
        <w:t xml:space="preserve">PR a ostatních obecně závazných právních předpisů. Nebude-li Stranami dohodnuto jinak, přístup k dokumentům mohou mít pouze oprávněné osoby Smluvní strany. </w:t>
      </w:r>
    </w:p>
    <w:p w14:paraId="6DC005B2" w14:textId="587AC8A1" w:rsidR="0092426D" w:rsidRPr="00F52E7D" w:rsidRDefault="0092426D" w:rsidP="00552A2D">
      <w:pPr>
        <w:pStyle w:val="BodyTextIndent"/>
        <w:numPr>
          <w:ilvl w:val="1"/>
          <w:numId w:val="16"/>
        </w:numPr>
        <w:spacing w:before="200"/>
        <w:jc w:val="both"/>
        <w:rPr>
          <w:rFonts w:asciiTheme="minorHAnsi" w:hAnsiTheme="minorHAnsi" w:cstheme="minorHAnsi"/>
          <w:sz w:val="20"/>
          <w:szCs w:val="20"/>
        </w:rPr>
      </w:pPr>
      <w:r w:rsidRPr="00F52E7D">
        <w:rPr>
          <w:rFonts w:asciiTheme="minorHAnsi" w:hAnsiTheme="minorHAnsi" w:cstheme="minorHAnsi"/>
          <w:sz w:val="20"/>
          <w:szCs w:val="20"/>
        </w:rPr>
        <w:t xml:space="preserve">V případě porušení zabezpečení Osobních údajů jsou Smluvní strany povinny se bez zbytečného prodlení (nejpozději v průběhu 24 hodin) vzájemně informovat. Každá ze smluvních stran zadokumentuje jakýkoliv případ porušení zabezpečení Osobních údajů, jeho následky a přijatá opatření k nápravě.  </w:t>
      </w:r>
    </w:p>
    <w:p w14:paraId="796FBAAD" w14:textId="1765AFDB" w:rsidR="0092426D" w:rsidRPr="00F52E7D" w:rsidRDefault="0092426D" w:rsidP="0092426D">
      <w:pPr>
        <w:pStyle w:val="BodyTextIndent"/>
        <w:spacing w:before="200"/>
        <w:ind w:left="0"/>
        <w:jc w:val="both"/>
        <w:rPr>
          <w:rFonts w:asciiTheme="minorHAnsi" w:hAnsiTheme="minorHAnsi" w:cstheme="minorHAnsi"/>
          <w:sz w:val="20"/>
          <w:szCs w:val="20"/>
        </w:rPr>
      </w:pPr>
    </w:p>
    <w:p w14:paraId="5F3ACDC4" w14:textId="77777777" w:rsidR="00C0283C" w:rsidRPr="00F52E7D" w:rsidRDefault="00C0283C" w:rsidP="0092426D">
      <w:pPr>
        <w:jc w:val="center"/>
        <w:rPr>
          <w:rFonts w:asciiTheme="minorHAnsi" w:hAnsiTheme="minorHAnsi" w:cstheme="minorHAnsi"/>
          <w:b/>
          <w:sz w:val="20"/>
          <w:szCs w:val="20"/>
        </w:rPr>
      </w:pPr>
    </w:p>
    <w:p w14:paraId="1C85F7FD" w14:textId="68ECCB29" w:rsidR="0092426D" w:rsidRPr="00F52E7D" w:rsidRDefault="0092426D" w:rsidP="00A569B4">
      <w:pPr>
        <w:keepNext/>
        <w:jc w:val="center"/>
        <w:rPr>
          <w:rFonts w:asciiTheme="minorHAnsi" w:hAnsiTheme="minorHAnsi" w:cstheme="minorHAnsi"/>
          <w:b/>
          <w:sz w:val="20"/>
          <w:szCs w:val="20"/>
        </w:rPr>
      </w:pPr>
      <w:r w:rsidRPr="00F52E7D">
        <w:rPr>
          <w:rFonts w:asciiTheme="minorHAnsi" w:hAnsiTheme="minorHAnsi" w:cstheme="minorHAnsi"/>
          <w:b/>
          <w:sz w:val="20"/>
          <w:szCs w:val="20"/>
        </w:rPr>
        <w:lastRenderedPageBreak/>
        <w:t>IX.</w:t>
      </w:r>
    </w:p>
    <w:p w14:paraId="5A87735C" w14:textId="77777777" w:rsidR="0092426D" w:rsidRPr="00F52E7D" w:rsidRDefault="0092426D" w:rsidP="0092426D">
      <w:pPr>
        <w:jc w:val="center"/>
        <w:rPr>
          <w:rFonts w:asciiTheme="minorHAnsi" w:hAnsiTheme="minorHAnsi" w:cstheme="minorHAnsi"/>
          <w:b/>
          <w:sz w:val="20"/>
          <w:szCs w:val="20"/>
        </w:rPr>
      </w:pPr>
      <w:r w:rsidRPr="00F52E7D">
        <w:rPr>
          <w:rFonts w:asciiTheme="minorHAnsi" w:hAnsiTheme="minorHAnsi" w:cstheme="minorHAnsi"/>
          <w:b/>
          <w:sz w:val="20"/>
          <w:szCs w:val="20"/>
        </w:rPr>
        <w:t>Mlčenlivost</w:t>
      </w:r>
    </w:p>
    <w:p w14:paraId="19617115" w14:textId="77777777" w:rsidR="0092426D" w:rsidRPr="00F52E7D" w:rsidRDefault="0092426D" w:rsidP="0092426D">
      <w:pPr>
        <w:pStyle w:val="Clanek11"/>
        <w:numPr>
          <w:ilvl w:val="0"/>
          <w:numId w:val="17"/>
        </w:numPr>
        <w:spacing w:after="0"/>
        <w:ind w:left="425" w:hanging="425"/>
        <w:rPr>
          <w:rFonts w:asciiTheme="minorHAnsi" w:hAnsiTheme="minorHAnsi" w:cstheme="minorHAnsi"/>
          <w:sz w:val="20"/>
          <w:szCs w:val="20"/>
        </w:rPr>
      </w:pPr>
      <w:r w:rsidRPr="00F52E7D">
        <w:rPr>
          <w:rFonts w:asciiTheme="minorHAnsi" w:hAnsiTheme="minorHAnsi" w:cstheme="minorHAnsi"/>
          <w:color w:val="000000"/>
          <w:sz w:val="20"/>
          <w:szCs w:val="20"/>
        </w:rPr>
        <w:t>Smluvní strany prohlašují, že všechny údaje, informace a skutečnosti související se zpracováním Osobních údajů podle Smlouvy, jsou důvěrnými informacemi (</w:t>
      </w:r>
      <w:r w:rsidRPr="00F52E7D">
        <w:rPr>
          <w:rFonts w:asciiTheme="minorHAnsi" w:hAnsiTheme="minorHAnsi" w:cstheme="minorHAnsi"/>
          <w:color w:val="000000"/>
          <w:sz w:val="20"/>
          <w:szCs w:val="20"/>
          <w:lang w:val="cs-CZ"/>
        </w:rPr>
        <w:t xml:space="preserve">dále jen </w:t>
      </w:r>
      <w:r w:rsidRPr="00F52E7D">
        <w:rPr>
          <w:rFonts w:asciiTheme="minorHAnsi" w:hAnsiTheme="minorHAnsi" w:cstheme="minorHAnsi"/>
          <w:color w:val="000000"/>
          <w:sz w:val="20"/>
          <w:szCs w:val="20"/>
        </w:rPr>
        <w:t>„</w:t>
      </w:r>
      <w:r w:rsidRPr="00F52E7D">
        <w:rPr>
          <w:rFonts w:asciiTheme="minorHAnsi" w:hAnsiTheme="minorHAnsi" w:cstheme="minorHAnsi"/>
          <w:b/>
          <w:color w:val="000000"/>
          <w:sz w:val="20"/>
          <w:szCs w:val="20"/>
          <w:lang w:val="cs-CZ"/>
        </w:rPr>
        <w:t>důvěrné</w:t>
      </w:r>
      <w:r w:rsidRPr="00F52E7D">
        <w:rPr>
          <w:rFonts w:asciiTheme="minorHAnsi" w:hAnsiTheme="minorHAnsi" w:cstheme="minorHAnsi"/>
          <w:b/>
          <w:color w:val="000000"/>
          <w:sz w:val="20"/>
          <w:szCs w:val="20"/>
        </w:rPr>
        <w:t xml:space="preserve"> informace</w:t>
      </w:r>
      <w:r w:rsidRPr="00F52E7D">
        <w:rPr>
          <w:rFonts w:asciiTheme="minorHAnsi" w:hAnsiTheme="minorHAnsi" w:cstheme="minorHAnsi"/>
          <w:color w:val="000000"/>
          <w:sz w:val="20"/>
          <w:szCs w:val="20"/>
        </w:rPr>
        <w:t xml:space="preserve">“). Strany se zavazují, že </w:t>
      </w:r>
      <w:r w:rsidRPr="00F52E7D">
        <w:rPr>
          <w:rFonts w:asciiTheme="minorHAnsi" w:hAnsiTheme="minorHAnsi" w:cstheme="minorHAnsi"/>
          <w:color w:val="000000"/>
          <w:sz w:val="20"/>
          <w:szCs w:val="20"/>
          <w:lang w:val="cs-CZ"/>
        </w:rPr>
        <w:t xml:space="preserve">důvěrné </w:t>
      </w:r>
      <w:r w:rsidRPr="00F52E7D">
        <w:rPr>
          <w:rFonts w:asciiTheme="minorHAnsi" w:hAnsiTheme="minorHAnsi" w:cstheme="minorHAnsi"/>
          <w:color w:val="000000"/>
          <w:sz w:val="20"/>
          <w:szCs w:val="20"/>
        </w:rPr>
        <w:t xml:space="preserve">informace neposkytnou třetí straně a nepoužijí je k jinému účelu než pro plnění </w:t>
      </w:r>
      <w:r w:rsidRPr="00F52E7D">
        <w:rPr>
          <w:rFonts w:asciiTheme="minorHAnsi" w:hAnsiTheme="minorHAnsi" w:cstheme="minorHAnsi"/>
          <w:sz w:val="20"/>
          <w:szCs w:val="20"/>
        </w:rPr>
        <w:t>Smlouvy, s výjimkou:</w:t>
      </w:r>
    </w:p>
    <w:p w14:paraId="4A3BF23E" w14:textId="77777777" w:rsidR="0092426D" w:rsidRPr="00F52E7D" w:rsidRDefault="0092426D" w:rsidP="004A5569">
      <w:pPr>
        <w:pStyle w:val="Claneka"/>
        <w:numPr>
          <w:ilvl w:val="0"/>
          <w:numId w:val="19"/>
        </w:numPr>
        <w:spacing w:before="0" w:after="0"/>
        <w:ind w:left="709" w:hanging="283"/>
        <w:rPr>
          <w:rFonts w:asciiTheme="minorHAnsi" w:hAnsiTheme="minorHAnsi" w:cstheme="minorHAnsi"/>
          <w:sz w:val="20"/>
          <w:szCs w:val="20"/>
        </w:rPr>
      </w:pPr>
      <w:r w:rsidRPr="00F52E7D">
        <w:rPr>
          <w:rFonts w:asciiTheme="minorHAnsi" w:hAnsiTheme="minorHAnsi" w:cstheme="minorHAnsi"/>
          <w:sz w:val="20"/>
          <w:szCs w:val="20"/>
        </w:rPr>
        <w:t>příslušných státních a jiných správních úřadů a soudů, pokud jsou strany povinny podle obecně závazných předpisů jim tyto informace poskytnout, nebo</w:t>
      </w:r>
    </w:p>
    <w:p w14:paraId="78C91687" w14:textId="77777777" w:rsidR="0092426D" w:rsidRPr="00F52E7D" w:rsidRDefault="0092426D" w:rsidP="004A5569">
      <w:pPr>
        <w:pStyle w:val="Claneka"/>
        <w:numPr>
          <w:ilvl w:val="0"/>
          <w:numId w:val="19"/>
        </w:numPr>
        <w:spacing w:before="0" w:after="0"/>
        <w:ind w:left="709" w:hanging="283"/>
        <w:rPr>
          <w:rFonts w:asciiTheme="minorHAnsi" w:hAnsiTheme="minorHAnsi" w:cstheme="minorHAnsi"/>
          <w:sz w:val="20"/>
          <w:szCs w:val="20"/>
        </w:rPr>
      </w:pPr>
      <w:r w:rsidRPr="00F52E7D">
        <w:rPr>
          <w:rFonts w:asciiTheme="minorHAnsi" w:hAnsiTheme="minorHAnsi" w:cstheme="minorHAnsi"/>
          <w:sz w:val="20"/>
          <w:szCs w:val="20"/>
        </w:rPr>
        <w:t>informací, které jsou nebo se stanou veřejně dostupnými jinak než porušením této smlouvy.</w:t>
      </w:r>
    </w:p>
    <w:p w14:paraId="5572295C" w14:textId="535D273C" w:rsidR="0092426D" w:rsidRPr="00F52E7D" w:rsidRDefault="68F09B27" w:rsidP="422DBC15">
      <w:pPr>
        <w:pStyle w:val="Clanek11"/>
        <w:numPr>
          <w:ilvl w:val="0"/>
          <w:numId w:val="17"/>
        </w:numPr>
        <w:spacing w:after="0"/>
        <w:ind w:left="425" w:hanging="425"/>
        <w:rPr>
          <w:rFonts w:asciiTheme="minorHAnsi" w:hAnsiTheme="minorHAnsi" w:cstheme="minorHAnsi"/>
          <w:color w:val="000000"/>
          <w:sz w:val="20"/>
          <w:szCs w:val="20"/>
        </w:rPr>
      </w:pPr>
      <w:r w:rsidRPr="00F52E7D">
        <w:rPr>
          <w:rFonts w:asciiTheme="minorHAnsi" w:hAnsiTheme="minorHAnsi" w:cstheme="minorHAnsi"/>
          <w:color w:val="000000" w:themeColor="text1"/>
          <w:sz w:val="20"/>
          <w:szCs w:val="20"/>
        </w:rPr>
        <w:t>Organizace</w:t>
      </w:r>
      <w:r w:rsidR="0092426D" w:rsidRPr="00F52E7D">
        <w:rPr>
          <w:rFonts w:asciiTheme="minorHAnsi" w:hAnsiTheme="minorHAnsi" w:cstheme="minorHAnsi"/>
          <w:color w:val="000000" w:themeColor="text1"/>
          <w:sz w:val="20"/>
          <w:szCs w:val="20"/>
        </w:rPr>
        <w:t xml:space="preserve"> se zavazuje k povinnosti mlčenlivosti zavázat své zaměstnance a jiné spolupracovníky , kteří vykonávají činnosti související s předmětem smlouvy.</w:t>
      </w:r>
    </w:p>
    <w:p w14:paraId="17A9930E" w14:textId="77777777" w:rsidR="0092426D" w:rsidRPr="00F52E7D" w:rsidRDefault="0092426D" w:rsidP="0092426D">
      <w:pPr>
        <w:pStyle w:val="Clanek11"/>
        <w:numPr>
          <w:ilvl w:val="0"/>
          <w:numId w:val="17"/>
        </w:numPr>
        <w:spacing w:after="0"/>
        <w:ind w:left="425" w:hanging="425"/>
        <w:rPr>
          <w:rFonts w:asciiTheme="minorHAnsi" w:hAnsiTheme="minorHAnsi" w:cstheme="minorHAnsi"/>
          <w:color w:val="000000"/>
          <w:sz w:val="20"/>
          <w:szCs w:val="20"/>
        </w:rPr>
      </w:pPr>
      <w:r w:rsidRPr="00F52E7D">
        <w:rPr>
          <w:rFonts w:asciiTheme="minorHAnsi" w:hAnsiTheme="minorHAnsi" w:cstheme="minorHAnsi"/>
          <w:color w:val="000000"/>
          <w:sz w:val="20"/>
          <w:szCs w:val="20"/>
        </w:rPr>
        <w:t>Povinnost mlčenlivosti trvá i po zániku této smlouvy. Smluvní strany nejsou oprávněny po skončení této smlouvy důvěrné informace ve smyslu této smlouvy jakýmkoliv způsobem rozšiřovat či využít či umožnit jejich šíření či využití.</w:t>
      </w:r>
    </w:p>
    <w:p w14:paraId="5F7B3163" w14:textId="77777777" w:rsidR="0092426D" w:rsidRPr="00F52E7D" w:rsidRDefault="0092426D" w:rsidP="0092426D">
      <w:pPr>
        <w:rPr>
          <w:rFonts w:asciiTheme="minorHAnsi" w:hAnsiTheme="minorHAnsi" w:cstheme="minorHAnsi"/>
          <w:sz w:val="20"/>
          <w:szCs w:val="20"/>
        </w:rPr>
      </w:pPr>
    </w:p>
    <w:p w14:paraId="142290BD" w14:textId="77777777" w:rsidR="0092426D" w:rsidRPr="00F52E7D" w:rsidRDefault="0092426D" w:rsidP="0092426D">
      <w:pPr>
        <w:jc w:val="center"/>
        <w:rPr>
          <w:rFonts w:asciiTheme="minorHAnsi" w:hAnsiTheme="minorHAnsi" w:cstheme="minorHAnsi"/>
          <w:b/>
          <w:sz w:val="20"/>
          <w:szCs w:val="20"/>
        </w:rPr>
      </w:pPr>
      <w:r w:rsidRPr="00F52E7D">
        <w:rPr>
          <w:rFonts w:asciiTheme="minorHAnsi" w:hAnsiTheme="minorHAnsi" w:cstheme="minorHAnsi"/>
          <w:b/>
          <w:sz w:val="20"/>
          <w:szCs w:val="20"/>
        </w:rPr>
        <w:t>X.</w:t>
      </w:r>
    </w:p>
    <w:p w14:paraId="0D175A1C" w14:textId="77777777" w:rsidR="0092426D" w:rsidRPr="00F52E7D" w:rsidRDefault="0092426D" w:rsidP="0092426D">
      <w:pPr>
        <w:jc w:val="center"/>
        <w:rPr>
          <w:rFonts w:asciiTheme="minorHAnsi" w:hAnsiTheme="minorHAnsi" w:cstheme="minorHAnsi"/>
          <w:b/>
          <w:sz w:val="20"/>
          <w:szCs w:val="20"/>
        </w:rPr>
      </w:pPr>
      <w:r w:rsidRPr="00F52E7D">
        <w:rPr>
          <w:rFonts w:asciiTheme="minorHAnsi" w:hAnsiTheme="minorHAnsi" w:cstheme="minorHAnsi"/>
          <w:b/>
          <w:sz w:val="20"/>
          <w:szCs w:val="20"/>
        </w:rPr>
        <w:t>Závěrečná ustanovení</w:t>
      </w:r>
    </w:p>
    <w:p w14:paraId="53E8A788" w14:textId="77777777" w:rsidR="0092426D" w:rsidRPr="00F52E7D" w:rsidRDefault="0092426D" w:rsidP="0092426D">
      <w:pPr>
        <w:pStyle w:val="BodyTextIndent2"/>
        <w:numPr>
          <w:ilvl w:val="0"/>
          <w:numId w:val="18"/>
        </w:numPr>
        <w:spacing w:before="120" w:line="240" w:lineRule="auto"/>
        <w:ind w:left="426" w:hanging="426"/>
        <w:jc w:val="both"/>
        <w:rPr>
          <w:rFonts w:asciiTheme="minorHAnsi" w:hAnsiTheme="minorHAnsi" w:cstheme="minorHAnsi"/>
          <w:sz w:val="20"/>
          <w:szCs w:val="20"/>
        </w:rPr>
      </w:pPr>
      <w:r w:rsidRPr="00F52E7D">
        <w:rPr>
          <w:rFonts w:asciiTheme="minorHAnsi" w:hAnsiTheme="minorHAnsi" w:cstheme="minorHAnsi"/>
          <w:sz w:val="20"/>
          <w:szCs w:val="20"/>
        </w:rPr>
        <w:t>Práva a povinnosti smluvních stran ve smlouvě výslovně neuvedená se řídí příslušnými ustanoveními občanského zákoníku a ostatními obecně závaznými právními předpisy.</w:t>
      </w:r>
    </w:p>
    <w:p w14:paraId="1F6FF190" w14:textId="77777777" w:rsidR="0092426D" w:rsidRPr="00F52E7D" w:rsidRDefault="0092426D" w:rsidP="0092426D">
      <w:pPr>
        <w:pStyle w:val="BodyTextIndent2"/>
        <w:numPr>
          <w:ilvl w:val="0"/>
          <w:numId w:val="18"/>
        </w:numPr>
        <w:spacing w:before="120" w:line="240" w:lineRule="auto"/>
        <w:ind w:left="426" w:hanging="426"/>
        <w:jc w:val="both"/>
        <w:rPr>
          <w:rFonts w:asciiTheme="minorHAnsi" w:hAnsiTheme="minorHAnsi" w:cstheme="minorHAnsi"/>
          <w:sz w:val="20"/>
          <w:szCs w:val="20"/>
        </w:rPr>
      </w:pPr>
      <w:r w:rsidRPr="00F52E7D">
        <w:rPr>
          <w:rFonts w:asciiTheme="minorHAnsi" w:hAnsiTheme="minorHAnsi" w:cstheme="minorHAnsi"/>
          <w:sz w:val="20"/>
          <w:szCs w:val="20"/>
        </w:rPr>
        <w:t>Smlouva je sepsána ve čtyřech stejnopisech, z nichž škola obdrží dvě vyhotovení a organizace obdrží dvě vyhotovení. S ustanoveními této smlouvy, dotýkajícími se práv a povinností studenta vykonávajícího odbornou praxi, seznámí tohoto škola (pověřený zaměstnanec školy).</w:t>
      </w:r>
    </w:p>
    <w:p w14:paraId="2492DD08" w14:textId="77777777" w:rsidR="0092426D" w:rsidRPr="00F52E7D" w:rsidRDefault="0092426D" w:rsidP="0092426D">
      <w:pPr>
        <w:pStyle w:val="BodyTextIndent2"/>
        <w:numPr>
          <w:ilvl w:val="0"/>
          <w:numId w:val="18"/>
        </w:numPr>
        <w:spacing w:before="120" w:line="240" w:lineRule="auto"/>
        <w:ind w:left="426" w:hanging="426"/>
        <w:jc w:val="both"/>
        <w:rPr>
          <w:rFonts w:asciiTheme="minorHAnsi" w:hAnsiTheme="minorHAnsi" w:cstheme="minorHAnsi"/>
          <w:sz w:val="20"/>
          <w:szCs w:val="20"/>
        </w:rPr>
      </w:pPr>
      <w:r w:rsidRPr="00F52E7D">
        <w:rPr>
          <w:rFonts w:asciiTheme="minorHAnsi" w:hAnsiTheme="minorHAnsi" w:cstheme="minorHAnsi"/>
          <w:sz w:val="20"/>
          <w:szCs w:val="20"/>
        </w:rPr>
        <w:t>Tato smlouva může být měněna či doplněna pouze písemnými dodatky, číslovanými vzestupnou řadou a podepsanými oběma smluvními stranami.</w:t>
      </w:r>
    </w:p>
    <w:p w14:paraId="31364CD4" w14:textId="77777777" w:rsidR="0092426D" w:rsidRPr="00F52E7D" w:rsidRDefault="0092426D" w:rsidP="0092426D">
      <w:pPr>
        <w:pStyle w:val="BodyTextIndent2"/>
        <w:numPr>
          <w:ilvl w:val="0"/>
          <w:numId w:val="18"/>
        </w:numPr>
        <w:spacing w:before="120" w:line="240" w:lineRule="auto"/>
        <w:ind w:left="426" w:hanging="426"/>
        <w:jc w:val="both"/>
        <w:rPr>
          <w:rFonts w:asciiTheme="minorHAnsi" w:hAnsiTheme="minorHAnsi" w:cstheme="minorHAnsi"/>
          <w:sz w:val="20"/>
          <w:szCs w:val="20"/>
        </w:rPr>
      </w:pPr>
      <w:r w:rsidRPr="00F52E7D">
        <w:rPr>
          <w:rFonts w:asciiTheme="minorHAnsi" w:hAnsiTheme="minorHAnsi" w:cstheme="minorHAnsi"/>
          <w:sz w:val="20"/>
          <w:szCs w:val="20"/>
        </w:rPr>
        <w:t>Organizace souhlasí se zveřejněním plného znění smlouvy tak, aby tato smlouva mohla být předmětem poskytnuté informace ve smyslu zákona č. 106/1999 Sb., o svobodném přístupu k informacím, ve znění pozdějších předpisů.</w:t>
      </w:r>
    </w:p>
    <w:p w14:paraId="0B2E4174" w14:textId="77777777" w:rsidR="0092426D" w:rsidRPr="00F52E7D" w:rsidRDefault="0092426D" w:rsidP="0092426D">
      <w:pPr>
        <w:pStyle w:val="BodyTextIndent2"/>
        <w:numPr>
          <w:ilvl w:val="0"/>
          <w:numId w:val="18"/>
        </w:numPr>
        <w:spacing w:before="120" w:line="240" w:lineRule="auto"/>
        <w:ind w:left="426" w:hanging="426"/>
        <w:jc w:val="both"/>
        <w:rPr>
          <w:rFonts w:asciiTheme="minorHAnsi" w:hAnsiTheme="minorHAnsi" w:cstheme="minorHAnsi"/>
          <w:sz w:val="20"/>
          <w:szCs w:val="20"/>
        </w:rPr>
      </w:pPr>
      <w:r w:rsidRPr="00F52E7D">
        <w:rPr>
          <w:rFonts w:asciiTheme="minorHAnsi" w:hAnsiTheme="minorHAnsi" w:cstheme="minorHAnsi"/>
          <w:sz w:val="20"/>
          <w:szCs w:val="20"/>
        </w:rPr>
        <w:t>Smluvní strany prohlašují, že si smlouvu před jejím podpisem přečetly a s jejím obsahem bez výhrad souhlasí. Smluvní strany po přečtení smlouvy výslovně prohlašují, že je projevem jejich svobodné a pravé vůle, prosté omylu, což níže stvrzují oprávnění zástupci obou smluvních stran svým vlastnoručním podpisem.</w:t>
      </w:r>
    </w:p>
    <w:p w14:paraId="28818CD8" w14:textId="77777777" w:rsidR="00963043" w:rsidRPr="00F52E7D" w:rsidRDefault="00963043" w:rsidP="0092426D">
      <w:pPr>
        <w:ind w:left="360"/>
        <w:jc w:val="both"/>
        <w:rPr>
          <w:rFonts w:asciiTheme="minorHAnsi" w:hAnsiTheme="minorHAnsi" w:cstheme="minorHAnsi"/>
          <w:sz w:val="20"/>
          <w:szCs w:val="20"/>
        </w:rPr>
        <w:sectPr w:rsidR="00963043" w:rsidRPr="00F52E7D" w:rsidSect="00963043">
          <w:type w:val="continuous"/>
          <w:pgSz w:w="11906" w:h="16838"/>
          <w:pgMar w:top="1417" w:right="1417" w:bottom="1417" w:left="1417" w:header="708" w:footer="708" w:gutter="0"/>
          <w:cols w:num="2" w:space="708"/>
          <w:docGrid w:linePitch="360"/>
        </w:sectPr>
      </w:pPr>
    </w:p>
    <w:p w14:paraId="0891A9DA" w14:textId="77777777" w:rsidR="0092426D" w:rsidRPr="00F52E7D" w:rsidRDefault="0092426D" w:rsidP="0092426D">
      <w:pPr>
        <w:ind w:left="360"/>
        <w:jc w:val="both"/>
        <w:rPr>
          <w:rFonts w:asciiTheme="minorHAnsi" w:hAnsiTheme="minorHAnsi" w:cstheme="minorHAnsi"/>
          <w:sz w:val="20"/>
          <w:szCs w:val="20"/>
        </w:rPr>
      </w:pPr>
    </w:p>
    <w:p w14:paraId="572DD833" w14:textId="77777777" w:rsidR="0092426D" w:rsidRPr="00F52E7D" w:rsidRDefault="0092426D" w:rsidP="0092426D">
      <w:pPr>
        <w:ind w:left="360"/>
        <w:jc w:val="both"/>
        <w:rPr>
          <w:rFonts w:asciiTheme="minorHAnsi" w:hAnsiTheme="minorHAnsi" w:cstheme="minorHAnsi"/>
          <w:sz w:val="20"/>
          <w:szCs w:val="20"/>
        </w:rPr>
      </w:pPr>
    </w:p>
    <w:p w14:paraId="14CC0BB9" w14:textId="77777777" w:rsidR="0092426D" w:rsidRPr="00F52E7D" w:rsidRDefault="0092426D" w:rsidP="0092426D">
      <w:pPr>
        <w:tabs>
          <w:tab w:val="left" w:pos="5245"/>
        </w:tabs>
        <w:jc w:val="both"/>
        <w:rPr>
          <w:rFonts w:asciiTheme="minorHAnsi" w:hAnsiTheme="minorHAnsi" w:cstheme="minorHAnsi"/>
          <w:sz w:val="20"/>
          <w:szCs w:val="20"/>
        </w:rPr>
      </w:pPr>
      <w:r w:rsidRPr="00F52E7D">
        <w:rPr>
          <w:rFonts w:asciiTheme="minorHAnsi" w:hAnsiTheme="minorHAnsi" w:cstheme="minorHAnsi"/>
          <w:sz w:val="20"/>
          <w:szCs w:val="20"/>
        </w:rPr>
        <w:t>V Praze dne</w:t>
      </w:r>
      <w:r w:rsidRPr="00F52E7D">
        <w:rPr>
          <w:rFonts w:asciiTheme="minorHAnsi" w:hAnsiTheme="minorHAnsi" w:cstheme="minorHAnsi"/>
          <w:sz w:val="20"/>
          <w:szCs w:val="20"/>
        </w:rPr>
        <w:tab/>
        <w:t xml:space="preserve">V Praze dne </w:t>
      </w:r>
    </w:p>
    <w:p w14:paraId="72EA80F6" w14:textId="77777777" w:rsidR="0092426D" w:rsidRPr="00F52E7D" w:rsidRDefault="0092426D" w:rsidP="0092426D">
      <w:pPr>
        <w:ind w:left="360"/>
        <w:jc w:val="both"/>
        <w:rPr>
          <w:rFonts w:asciiTheme="minorHAnsi" w:hAnsiTheme="minorHAnsi" w:cstheme="minorHAnsi"/>
          <w:sz w:val="20"/>
          <w:szCs w:val="20"/>
        </w:rPr>
      </w:pPr>
    </w:p>
    <w:p w14:paraId="29624585" w14:textId="77777777" w:rsidR="0092426D" w:rsidRPr="00F52E7D" w:rsidRDefault="0092426D" w:rsidP="0092426D">
      <w:pPr>
        <w:ind w:left="360"/>
        <w:jc w:val="both"/>
        <w:rPr>
          <w:rFonts w:asciiTheme="minorHAnsi" w:hAnsiTheme="minorHAnsi" w:cstheme="minorHAnsi"/>
          <w:sz w:val="20"/>
          <w:szCs w:val="20"/>
        </w:rPr>
      </w:pPr>
    </w:p>
    <w:p w14:paraId="3A11C560" w14:textId="77777777" w:rsidR="0092426D" w:rsidRPr="00F52E7D" w:rsidRDefault="0092426D" w:rsidP="0092426D">
      <w:pPr>
        <w:ind w:left="360"/>
        <w:jc w:val="both"/>
        <w:rPr>
          <w:rFonts w:asciiTheme="minorHAnsi" w:hAnsiTheme="minorHAnsi" w:cstheme="minorHAnsi"/>
          <w:sz w:val="20"/>
          <w:szCs w:val="20"/>
        </w:rPr>
      </w:pPr>
    </w:p>
    <w:p w14:paraId="56CDC758" w14:textId="77777777" w:rsidR="0092426D" w:rsidRPr="00F52E7D" w:rsidRDefault="0092426D" w:rsidP="0092426D">
      <w:pPr>
        <w:ind w:left="360"/>
        <w:jc w:val="both"/>
        <w:rPr>
          <w:rFonts w:asciiTheme="minorHAnsi" w:hAnsiTheme="minorHAnsi" w:cstheme="minorHAnsi"/>
          <w:sz w:val="20"/>
          <w:szCs w:val="20"/>
        </w:rPr>
      </w:pPr>
    </w:p>
    <w:p w14:paraId="2F656225" w14:textId="77777777" w:rsidR="0092426D" w:rsidRPr="00F52E7D" w:rsidRDefault="0092426D" w:rsidP="0092426D">
      <w:pPr>
        <w:pStyle w:val="BodyText2"/>
        <w:tabs>
          <w:tab w:val="left" w:pos="5245"/>
        </w:tabs>
        <w:spacing w:before="240"/>
        <w:rPr>
          <w:rFonts w:asciiTheme="minorHAnsi" w:hAnsiTheme="minorHAnsi" w:cstheme="minorHAnsi"/>
          <w:sz w:val="20"/>
          <w:szCs w:val="20"/>
        </w:rPr>
      </w:pPr>
      <w:r w:rsidRPr="00F52E7D">
        <w:rPr>
          <w:rFonts w:asciiTheme="minorHAnsi" w:hAnsiTheme="minorHAnsi" w:cstheme="minorHAnsi"/>
          <w:sz w:val="20"/>
          <w:szCs w:val="20"/>
        </w:rPr>
        <w:t>________________________</w:t>
      </w:r>
      <w:r w:rsidRPr="00F52E7D">
        <w:rPr>
          <w:rFonts w:asciiTheme="minorHAnsi" w:hAnsiTheme="minorHAnsi" w:cstheme="minorHAnsi"/>
          <w:sz w:val="20"/>
          <w:szCs w:val="20"/>
        </w:rPr>
        <w:tab/>
        <w:t>________________________</w:t>
      </w:r>
    </w:p>
    <w:p w14:paraId="5F7303D9" w14:textId="021C121F" w:rsidR="0092426D" w:rsidRPr="00F52E7D" w:rsidRDefault="0092426D" w:rsidP="0092426D">
      <w:pPr>
        <w:pStyle w:val="BodyTextIndent3"/>
        <w:tabs>
          <w:tab w:val="left" w:pos="5245"/>
        </w:tabs>
        <w:spacing w:line="240" w:lineRule="exact"/>
        <w:ind w:left="0"/>
        <w:rPr>
          <w:rFonts w:asciiTheme="minorHAnsi" w:hAnsiTheme="minorHAnsi" w:cstheme="minorHAnsi"/>
          <w:sz w:val="20"/>
          <w:szCs w:val="20"/>
        </w:rPr>
      </w:pPr>
      <w:r w:rsidRPr="00F52E7D">
        <w:rPr>
          <w:rFonts w:asciiTheme="minorHAnsi" w:hAnsiTheme="minorHAnsi" w:cstheme="minorHAnsi"/>
          <w:sz w:val="20"/>
          <w:szCs w:val="20"/>
        </w:rPr>
        <w:t>Č</w:t>
      </w:r>
      <w:r w:rsidR="001810F6" w:rsidRPr="00F52E7D">
        <w:rPr>
          <w:rFonts w:asciiTheme="minorHAnsi" w:hAnsiTheme="minorHAnsi" w:cstheme="minorHAnsi"/>
          <w:sz w:val="20"/>
          <w:szCs w:val="20"/>
        </w:rPr>
        <w:t>VUT</w:t>
      </w:r>
      <w:r w:rsidR="00744F33" w:rsidRPr="00F52E7D">
        <w:rPr>
          <w:rFonts w:asciiTheme="minorHAnsi" w:hAnsiTheme="minorHAnsi" w:cstheme="minorHAnsi"/>
          <w:sz w:val="20"/>
          <w:szCs w:val="20"/>
        </w:rPr>
        <w:t xml:space="preserve"> </w:t>
      </w:r>
      <w:r w:rsidRPr="00F52E7D">
        <w:rPr>
          <w:rFonts w:asciiTheme="minorHAnsi" w:hAnsiTheme="minorHAnsi" w:cstheme="minorHAnsi"/>
          <w:sz w:val="20"/>
          <w:szCs w:val="20"/>
        </w:rPr>
        <w:t>v</w:t>
      </w:r>
      <w:r w:rsidR="00744F33" w:rsidRPr="00F52E7D">
        <w:rPr>
          <w:rFonts w:asciiTheme="minorHAnsi" w:hAnsiTheme="minorHAnsi" w:cstheme="minorHAnsi"/>
          <w:sz w:val="20"/>
          <w:szCs w:val="20"/>
        </w:rPr>
        <w:t> </w:t>
      </w:r>
      <w:r w:rsidRPr="00F52E7D">
        <w:rPr>
          <w:rFonts w:asciiTheme="minorHAnsi" w:hAnsiTheme="minorHAnsi" w:cstheme="minorHAnsi"/>
          <w:sz w:val="20"/>
          <w:szCs w:val="20"/>
        </w:rPr>
        <w:t>Praze</w:t>
      </w:r>
      <w:r w:rsidR="00744F33" w:rsidRPr="00F52E7D">
        <w:rPr>
          <w:rFonts w:asciiTheme="minorHAnsi" w:hAnsiTheme="minorHAnsi" w:cstheme="minorHAnsi"/>
          <w:sz w:val="20"/>
          <w:szCs w:val="20"/>
        </w:rPr>
        <w:t>, Fakulta architektury</w:t>
      </w:r>
      <w:r w:rsidRPr="00F52E7D">
        <w:rPr>
          <w:rFonts w:asciiTheme="minorHAnsi" w:hAnsiTheme="minorHAnsi" w:cstheme="minorHAnsi"/>
          <w:sz w:val="20"/>
          <w:szCs w:val="20"/>
        </w:rPr>
        <w:tab/>
      </w:r>
    </w:p>
    <w:p w14:paraId="53165FBC" w14:textId="0BC5354A" w:rsidR="0092426D" w:rsidRPr="00F52E7D" w:rsidRDefault="00744F33" w:rsidP="0092426D">
      <w:pPr>
        <w:pStyle w:val="BodyText2"/>
        <w:tabs>
          <w:tab w:val="left" w:pos="5245"/>
        </w:tabs>
        <w:spacing w:line="240" w:lineRule="exact"/>
        <w:rPr>
          <w:rFonts w:asciiTheme="minorHAnsi" w:hAnsiTheme="minorHAnsi" w:cstheme="minorHAnsi"/>
          <w:sz w:val="20"/>
          <w:szCs w:val="20"/>
        </w:rPr>
      </w:pPr>
      <w:r w:rsidRPr="00F52E7D">
        <w:rPr>
          <w:rFonts w:asciiTheme="minorHAnsi" w:hAnsiTheme="minorHAnsi" w:cstheme="minorHAnsi"/>
          <w:sz w:val="20"/>
          <w:szCs w:val="20"/>
        </w:rPr>
        <w:t xml:space="preserve">Mgr. Jan Gazda, </w:t>
      </w:r>
      <w:r w:rsidR="007A52F4" w:rsidRPr="00F52E7D">
        <w:rPr>
          <w:rFonts w:asciiTheme="minorHAnsi" w:hAnsiTheme="minorHAnsi" w:cstheme="minorHAnsi"/>
          <w:sz w:val="20"/>
          <w:szCs w:val="20"/>
        </w:rPr>
        <w:t xml:space="preserve">Ph.D. </w:t>
      </w:r>
      <w:r w:rsidRPr="00F52E7D">
        <w:rPr>
          <w:rFonts w:asciiTheme="minorHAnsi" w:hAnsiTheme="minorHAnsi" w:cstheme="minorHAnsi"/>
          <w:sz w:val="20"/>
          <w:szCs w:val="20"/>
        </w:rPr>
        <w:t>tajemník</w:t>
      </w:r>
      <w:r w:rsidR="0092426D" w:rsidRPr="00F52E7D">
        <w:rPr>
          <w:rFonts w:asciiTheme="minorHAnsi" w:hAnsiTheme="minorHAnsi" w:cstheme="minorHAnsi"/>
          <w:sz w:val="20"/>
          <w:szCs w:val="20"/>
        </w:rPr>
        <w:tab/>
      </w:r>
    </w:p>
    <w:p w14:paraId="2F449094" w14:textId="77777777" w:rsidR="00E13A3C" w:rsidRPr="00C606FA" w:rsidRDefault="00E13A3C" w:rsidP="4780854E">
      <w:pPr>
        <w:jc w:val="both"/>
        <w:rPr>
          <w:rFonts w:asciiTheme="minorHAnsi" w:hAnsiTheme="minorHAnsi" w:cstheme="minorHAnsi"/>
          <w:sz w:val="22"/>
          <w:szCs w:val="22"/>
        </w:rPr>
      </w:pPr>
      <w:r w:rsidRPr="00C606FA">
        <w:rPr>
          <w:rFonts w:asciiTheme="minorHAnsi" w:hAnsiTheme="minorHAnsi" w:cstheme="minorHAnsi"/>
          <w:sz w:val="22"/>
          <w:szCs w:val="22"/>
        </w:rPr>
        <w:br w:type="page"/>
      </w:r>
    </w:p>
    <w:p w14:paraId="06B2B12B" w14:textId="0226A041" w:rsidR="0092426D" w:rsidRPr="00ED4657" w:rsidRDefault="0092426D" w:rsidP="00767AF7">
      <w:pPr>
        <w:jc w:val="center"/>
        <w:rPr>
          <w:rFonts w:ascii="Technika Book" w:hAnsi="Technika Book" w:cstheme="minorHAnsi"/>
          <w:szCs w:val="22"/>
        </w:rPr>
      </w:pPr>
      <w:r w:rsidRPr="00ED4657">
        <w:rPr>
          <w:rFonts w:ascii="Technika Book" w:hAnsi="Technika Book" w:cstheme="minorHAnsi"/>
          <w:szCs w:val="22"/>
        </w:rPr>
        <w:lastRenderedPageBreak/>
        <w:t>Příloha č</w:t>
      </w:r>
      <w:r w:rsidR="00767AF7" w:rsidRPr="00ED4657">
        <w:rPr>
          <w:rFonts w:ascii="Technika Book" w:hAnsi="Technika Book" w:cstheme="minorHAnsi"/>
          <w:szCs w:val="22"/>
        </w:rPr>
        <w:t>.</w:t>
      </w:r>
      <w:r w:rsidRPr="00ED4657">
        <w:rPr>
          <w:rFonts w:ascii="Technika Book" w:hAnsi="Technika Book" w:cstheme="minorHAnsi"/>
          <w:szCs w:val="22"/>
        </w:rPr>
        <w:t xml:space="preserve"> </w:t>
      </w:r>
      <w:r w:rsidR="00DC7A74" w:rsidRPr="00ED4657">
        <w:rPr>
          <w:rFonts w:ascii="Technika Book" w:hAnsi="Technika Book" w:cstheme="minorHAnsi"/>
          <w:szCs w:val="22"/>
        </w:rPr>
        <w:t>1</w:t>
      </w:r>
      <w:r w:rsidRPr="00ED4657">
        <w:rPr>
          <w:rFonts w:ascii="Technika Book" w:hAnsi="Technika Book" w:cstheme="minorHAnsi"/>
          <w:szCs w:val="22"/>
        </w:rPr>
        <w:t xml:space="preserve"> k</w:t>
      </w:r>
      <w:r w:rsidR="002E6A3A">
        <w:rPr>
          <w:rFonts w:ascii="Technika Book" w:hAnsi="Technika Book" w:cstheme="minorHAnsi"/>
          <w:szCs w:val="22"/>
        </w:rPr>
        <w:t>e</w:t>
      </w:r>
      <w:r w:rsidRPr="00ED4657">
        <w:rPr>
          <w:rFonts w:ascii="Cambria" w:hAnsi="Cambria" w:cs="Cambria"/>
          <w:szCs w:val="22"/>
        </w:rPr>
        <w:t> </w:t>
      </w:r>
      <w:r w:rsidR="007E130D" w:rsidRPr="00ED4657">
        <w:rPr>
          <w:rFonts w:ascii="Technika Book" w:hAnsi="Technika Book" w:cstheme="minorHAnsi"/>
          <w:szCs w:val="22"/>
        </w:rPr>
        <w:t>Smlouvě</w:t>
      </w:r>
      <w:r w:rsidRPr="00ED4657">
        <w:rPr>
          <w:rFonts w:ascii="Technika Book" w:hAnsi="Technika Book" w:cstheme="minorHAnsi"/>
          <w:szCs w:val="22"/>
        </w:rPr>
        <w:t xml:space="preserve"> </w:t>
      </w:r>
      <w:r w:rsidR="007E130D" w:rsidRPr="00ED4657">
        <w:rPr>
          <w:rFonts w:ascii="Technika Book" w:hAnsi="Technika Book" w:cstheme="minorHAnsi"/>
          <w:szCs w:val="22"/>
        </w:rPr>
        <w:t>o zajištění odborné praxe</w:t>
      </w:r>
      <w:r w:rsidR="00767AF7" w:rsidRPr="00ED4657">
        <w:rPr>
          <w:rFonts w:ascii="Technika Book" w:hAnsi="Technika Book" w:cstheme="minorHAnsi"/>
          <w:szCs w:val="22"/>
        </w:rPr>
        <w:t>:</w:t>
      </w:r>
      <w:r w:rsidR="00767AF7" w:rsidRPr="00ED4657">
        <w:rPr>
          <w:rFonts w:ascii="Technika Book" w:hAnsi="Technika Book" w:cstheme="minorHAnsi"/>
          <w:szCs w:val="22"/>
        </w:rPr>
        <w:br/>
      </w:r>
      <w:r w:rsidR="00700F05" w:rsidRPr="00ED4657">
        <w:rPr>
          <w:rFonts w:ascii="Technika Book" w:hAnsi="Technika Book" w:cstheme="minorHAnsi"/>
          <w:b/>
          <w:bCs/>
          <w:szCs w:val="22"/>
        </w:rPr>
        <w:t>Plán odborné praxe</w:t>
      </w:r>
      <w:r w:rsidR="00534AE6" w:rsidRPr="00ED4657">
        <w:rPr>
          <w:rFonts w:ascii="Technika Book" w:hAnsi="Technika Book" w:cstheme="minorHAnsi"/>
          <w:szCs w:val="22"/>
        </w:rPr>
        <w:t xml:space="preserve"> </w:t>
      </w:r>
    </w:p>
    <w:p w14:paraId="4429B6D8" w14:textId="77777777" w:rsidR="00C612A4" w:rsidRPr="00ED4657" w:rsidRDefault="00C612A4" w:rsidP="0092426D">
      <w:pPr>
        <w:rPr>
          <w:rFonts w:ascii="Technika Book" w:hAnsi="Technika Book" w:cstheme="minorHAnsi"/>
          <w:color w:val="000000" w:themeColor="text1"/>
          <w:sz w:val="28"/>
        </w:rPr>
      </w:pPr>
    </w:p>
    <w:p w14:paraId="3696CD38" w14:textId="49301A2F" w:rsidR="005039A2" w:rsidRPr="00ED4657" w:rsidRDefault="005039A2" w:rsidP="00C612A4">
      <w:pPr>
        <w:pStyle w:val="Odstavec11"/>
        <w:numPr>
          <w:ilvl w:val="0"/>
          <w:numId w:val="0"/>
        </w:numPr>
        <w:spacing w:before="0" w:line="276" w:lineRule="auto"/>
        <w:ind w:left="567" w:hanging="567"/>
        <w:rPr>
          <w:rFonts w:ascii="Technika Book" w:hAnsi="Technika Book" w:cstheme="minorHAnsi"/>
          <w:color w:val="000000" w:themeColor="text1"/>
          <w:szCs w:val="20"/>
        </w:rPr>
      </w:pPr>
      <w:r w:rsidRPr="00ED4657">
        <w:rPr>
          <w:rFonts w:ascii="Technika Book" w:hAnsi="Technika Book" w:cstheme="minorHAnsi"/>
          <w:color w:val="000000" w:themeColor="text1"/>
          <w:szCs w:val="20"/>
        </w:rPr>
        <w:t xml:space="preserve">Fakulta </w:t>
      </w:r>
      <w:r w:rsidR="00CC3410" w:rsidRPr="00ED4657">
        <w:rPr>
          <w:rFonts w:ascii="Technika Book" w:hAnsi="Technika Book" w:cstheme="minorHAnsi"/>
          <w:color w:val="000000" w:themeColor="text1"/>
          <w:szCs w:val="20"/>
        </w:rPr>
        <w:t>architektury, ČVUT v</w:t>
      </w:r>
      <w:r w:rsidR="00CC3410" w:rsidRPr="00ED4657">
        <w:rPr>
          <w:rFonts w:ascii="Cambria" w:hAnsi="Cambria" w:cs="Cambria"/>
          <w:color w:val="000000" w:themeColor="text1"/>
          <w:szCs w:val="20"/>
        </w:rPr>
        <w:t> </w:t>
      </w:r>
      <w:r w:rsidR="00CC3410" w:rsidRPr="00ED4657">
        <w:rPr>
          <w:rFonts w:ascii="Technika Book" w:hAnsi="Technika Book" w:cstheme="minorHAnsi"/>
          <w:color w:val="000000" w:themeColor="text1"/>
          <w:szCs w:val="20"/>
        </w:rPr>
        <w:t xml:space="preserve">Praze </w:t>
      </w:r>
    </w:p>
    <w:p w14:paraId="7695FE53" w14:textId="44CAE3ED" w:rsidR="005039A2" w:rsidRPr="00ED4657" w:rsidRDefault="005039A2" w:rsidP="00C612A4">
      <w:pPr>
        <w:pStyle w:val="Odstavec11"/>
        <w:numPr>
          <w:ilvl w:val="0"/>
          <w:numId w:val="0"/>
        </w:numPr>
        <w:spacing w:before="0" w:line="276" w:lineRule="auto"/>
        <w:ind w:left="567" w:hanging="567"/>
        <w:rPr>
          <w:rFonts w:ascii="Technika Book" w:hAnsi="Technika Book" w:cstheme="minorHAnsi"/>
          <w:color w:val="000000" w:themeColor="text1"/>
          <w:szCs w:val="20"/>
        </w:rPr>
      </w:pPr>
      <w:r w:rsidRPr="00ED4657">
        <w:rPr>
          <w:rFonts w:ascii="Technika Book" w:hAnsi="Technika Book" w:cstheme="minorHAnsi"/>
          <w:color w:val="000000" w:themeColor="text1"/>
          <w:szCs w:val="20"/>
        </w:rPr>
        <w:t>Magisterský studijní program Plánování a development</w:t>
      </w:r>
    </w:p>
    <w:p w14:paraId="104380B6" w14:textId="2B3A4C83" w:rsidR="0092426D" w:rsidRPr="00ED4657" w:rsidRDefault="00BF3CF3" w:rsidP="00C612A4">
      <w:pPr>
        <w:pStyle w:val="Odstavec11"/>
        <w:numPr>
          <w:ilvl w:val="0"/>
          <w:numId w:val="0"/>
        </w:numPr>
        <w:spacing w:before="0" w:line="276" w:lineRule="auto"/>
        <w:ind w:left="567" w:hanging="567"/>
        <w:rPr>
          <w:rFonts w:ascii="Technika Book" w:hAnsi="Technika Book" w:cstheme="minorHAnsi"/>
          <w:color w:val="000000" w:themeColor="text1"/>
          <w:szCs w:val="20"/>
        </w:rPr>
      </w:pPr>
      <w:r w:rsidRPr="00ED4657">
        <w:rPr>
          <w:rFonts w:ascii="Technika Book" w:hAnsi="Technika Book" w:cstheme="minorHAnsi"/>
          <w:color w:val="000000" w:themeColor="text1"/>
          <w:szCs w:val="20"/>
        </w:rPr>
        <w:t>Název p</w:t>
      </w:r>
      <w:r w:rsidR="0092426D" w:rsidRPr="00ED4657">
        <w:rPr>
          <w:rFonts w:ascii="Technika Book" w:hAnsi="Technika Book" w:cstheme="minorHAnsi"/>
          <w:color w:val="000000" w:themeColor="text1"/>
          <w:szCs w:val="20"/>
        </w:rPr>
        <w:t>racovišti</w:t>
      </w:r>
      <w:r w:rsidR="000A7EF0" w:rsidRPr="00ED4657">
        <w:rPr>
          <w:rFonts w:ascii="Technika Book" w:hAnsi="Technika Book" w:cstheme="minorHAnsi"/>
          <w:color w:val="000000" w:themeColor="text1"/>
          <w:szCs w:val="20"/>
        </w:rPr>
        <w:t>:</w:t>
      </w:r>
      <w:r w:rsidR="0092426D" w:rsidRPr="00ED4657">
        <w:rPr>
          <w:rFonts w:ascii="Technika Book" w:hAnsi="Technika Book" w:cstheme="minorHAnsi"/>
          <w:color w:val="000000" w:themeColor="text1"/>
          <w:szCs w:val="20"/>
        </w:rPr>
        <w:t xml:space="preserve"> </w:t>
      </w:r>
    </w:p>
    <w:p w14:paraId="68BF406A" w14:textId="15A95872" w:rsidR="00DB4FBA" w:rsidRPr="00ED4657" w:rsidRDefault="00EC042E" w:rsidP="00C612A4">
      <w:pPr>
        <w:pStyle w:val="Odstavec11"/>
        <w:numPr>
          <w:ilvl w:val="0"/>
          <w:numId w:val="0"/>
        </w:numPr>
        <w:spacing w:before="0" w:line="276" w:lineRule="auto"/>
        <w:ind w:left="567" w:hanging="567"/>
        <w:rPr>
          <w:rFonts w:ascii="Technika Book" w:hAnsi="Technika Book" w:cstheme="minorHAnsi"/>
          <w:color w:val="000000" w:themeColor="text1"/>
          <w:szCs w:val="20"/>
        </w:rPr>
      </w:pPr>
      <w:r w:rsidRPr="00ED4657">
        <w:rPr>
          <w:rFonts w:ascii="Technika Book" w:hAnsi="Technika Book" w:cstheme="minorHAnsi"/>
          <w:color w:val="000000" w:themeColor="text1"/>
          <w:szCs w:val="20"/>
        </w:rPr>
        <w:t>Jméno a příjmení mentora/</w:t>
      </w:r>
      <w:proofErr w:type="spellStart"/>
      <w:r w:rsidRPr="00ED4657">
        <w:rPr>
          <w:rFonts w:ascii="Technika Book" w:hAnsi="Technika Book" w:cstheme="minorHAnsi"/>
          <w:color w:val="000000" w:themeColor="text1"/>
          <w:szCs w:val="20"/>
        </w:rPr>
        <w:t>ky</w:t>
      </w:r>
      <w:proofErr w:type="spellEnd"/>
      <w:r w:rsidRPr="00ED4657">
        <w:rPr>
          <w:rFonts w:ascii="Technika Book" w:hAnsi="Technika Book" w:cstheme="minorHAnsi"/>
          <w:color w:val="000000" w:themeColor="text1"/>
          <w:szCs w:val="20"/>
        </w:rPr>
        <w:t xml:space="preserve">: </w:t>
      </w:r>
    </w:p>
    <w:p w14:paraId="5F307B30" w14:textId="24DFA1D9" w:rsidR="00BF3CF3" w:rsidRPr="00ED4657" w:rsidRDefault="00BF3CF3" w:rsidP="00BF3CF3">
      <w:pPr>
        <w:pStyle w:val="Odstavec11"/>
        <w:numPr>
          <w:ilvl w:val="0"/>
          <w:numId w:val="0"/>
        </w:numPr>
        <w:spacing w:before="0" w:line="276" w:lineRule="auto"/>
        <w:rPr>
          <w:rFonts w:ascii="Technika Book" w:hAnsi="Technika Book" w:cstheme="minorHAnsi"/>
          <w:color w:val="000000" w:themeColor="text1"/>
          <w:szCs w:val="20"/>
        </w:rPr>
      </w:pPr>
      <w:r w:rsidRPr="00ED4657">
        <w:rPr>
          <w:rFonts w:ascii="Technika Book" w:hAnsi="Technika Book" w:cstheme="minorHAnsi"/>
          <w:color w:val="000000" w:themeColor="text1"/>
          <w:szCs w:val="20"/>
        </w:rPr>
        <w:t>Jméno a příjmení studenta</w:t>
      </w:r>
      <w:r w:rsidR="00EC042E" w:rsidRPr="00ED4657">
        <w:rPr>
          <w:rFonts w:ascii="Technika Book" w:hAnsi="Technika Book" w:cstheme="minorHAnsi"/>
          <w:color w:val="000000" w:themeColor="text1"/>
          <w:szCs w:val="20"/>
        </w:rPr>
        <w:t>/</w:t>
      </w:r>
      <w:proofErr w:type="spellStart"/>
      <w:r w:rsidR="00EC042E" w:rsidRPr="00ED4657">
        <w:rPr>
          <w:rFonts w:ascii="Technika Book" w:hAnsi="Technika Book" w:cstheme="minorHAnsi"/>
          <w:color w:val="000000" w:themeColor="text1"/>
          <w:szCs w:val="20"/>
        </w:rPr>
        <w:t>ky</w:t>
      </w:r>
      <w:proofErr w:type="spellEnd"/>
      <w:r w:rsidRPr="00ED4657">
        <w:rPr>
          <w:rFonts w:ascii="Technika Book" w:hAnsi="Technika Book" w:cstheme="minorHAnsi"/>
          <w:color w:val="000000" w:themeColor="text1"/>
          <w:szCs w:val="20"/>
        </w:rPr>
        <w:t>:</w:t>
      </w:r>
    </w:p>
    <w:p w14:paraId="08AD818A" w14:textId="77777777" w:rsidR="0092426D" w:rsidRPr="00ED4657" w:rsidRDefault="0092426D" w:rsidP="0092426D">
      <w:pPr>
        <w:rPr>
          <w:rFonts w:ascii="Technika Book" w:hAnsi="Technika Book" w:cstheme="minorHAnsi"/>
          <w:color w:val="000000" w:themeColor="text1"/>
          <w:sz w:val="14"/>
        </w:rPr>
      </w:pPr>
    </w:p>
    <w:p w14:paraId="589FACCC" w14:textId="3A399842" w:rsidR="00BF3CF3" w:rsidRPr="00177DA3" w:rsidRDefault="00ED4657" w:rsidP="00177DA3">
      <w:pPr>
        <w:pStyle w:val="ListParagraph"/>
        <w:numPr>
          <w:ilvl w:val="2"/>
          <w:numId w:val="3"/>
        </w:numPr>
        <w:ind w:left="426"/>
        <w:rPr>
          <w:rFonts w:ascii="Technika Book" w:hAnsi="Technika Book" w:cstheme="minorHAnsi"/>
          <w:b/>
          <w:bCs/>
          <w:color w:val="000000" w:themeColor="text1"/>
          <w:sz w:val="20"/>
          <w:szCs w:val="20"/>
        </w:rPr>
      </w:pPr>
      <w:r w:rsidRPr="00177DA3">
        <w:rPr>
          <w:rFonts w:ascii="Technika Book" w:hAnsi="Technika Book" w:cstheme="minorHAnsi"/>
          <w:b/>
          <w:bCs/>
          <w:color w:val="000000" w:themeColor="text1"/>
          <w:sz w:val="20"/>
          <w:szCs w:val="20"/>
        </w:rPr>
        <w:t>Hlavní cíle odborné praxe</w:t>
      </w:r>
    </w:p>
    <w:p w14:paraId="14C371B8" w14:textId="328BA972" w:rsidR="00ED4657" w:rsidRPr="00ED4657" w:rsidRDefault="00ED4657" w:rsidP="0092426D">
      <w:pPr>
        <w:rPr>
          <w:rFonts w:ascii="Technika Book" w:hAnsi="Technika Book" w:cstheme="minorHAnsi"/>
          <w:color w:val="000000" w:themeColor="text1"/>
          <w:sz w:val="20"/>
          <w:szCs w:val="20"/>
        </w:rPr>
      </w:pPr>
      <w:r>
        <w:rPr>
          <w:rFonts w:ascii="Technika Book" w:hAnsi="Technika Book" w:cstheme="minorHAnsi"/>
          <w:color w:val="000000" w:themeColor="text1"/>
          <w:sz w:val="20"/>
          <w:szCs w:val="20"/>
        </w:rPr>
        <w:t>&lt;</w:t>
      </w:r>
      <w:r w:rsidRPr="000A4DDB">
        <w:rPr>
          <w:rFonts w:ascii="Technika Book" w:hAnsi="Technika Book" w:cstheme="minorHAnsi"/>
          <w:color w:val="EE0000"/>
          <w:sz w:val="20"/>
          <w:szCs w:val="20"/>
        </w:rPr>
        <w:t>uve</w:t>
      </w:r>
      <w:r w:rsidR="000A4DDB" w:rsidRPr="000A4DDB">
        <w:rPr>
          <w:rFonts w:ascii="Technika Book" w:hAnsi="Technika Book" w:cstheme="minorHAnsi"/>
          <w:color w:val="EE0000"/>
          <w:sz w:val="20"/>
          <w:szCs w:val="20"/>
        </w:rPr>
        <w:t>ďte seznam cílů formulovaných jako nabytí kompetencí</w:t>
      </w:r>
      <w:r w:rsidR="004B53B3">
        <w:rPr>
          <w:rFonts w:ascii="Technika Book" w:hAnsi="Technika Book" w:cstheme="minorHAnsi"/>
          <w:color w:val="EE0000"/>
          <w:sz w:val="20"/>
          <w:szCs w:val="20"/>
        </w:rPr>
        <w:t xml:space="preserve"> studenta</w:t>
      </w:r>
      <w:r>
        <w:rPr>
          <w:rFonts w:ascii="Technika Book" w:hAnsi="Technika Book" w:cstheme="minorHAnsi"/>
          <w:color w:val="000000" w:themeColor="text1"/>
          <w:sz w:val="20"/>
          <w:szCs w:val="20"/>
        </w:rPr>
        <w:t>&gt;</w:t>
      </w:r>
    </w:p>
    <w:p w14:paraId="70C1731D" w14:textId="77777777" w:rsidR="00ED4657" w:rsidRPr="00ED4657" w:rsidRDefault="00ED4657" w:rsidP="0092426D">
      <w:pPr>
        <w:rPr>
          <w:rFonts w:ascii="Technika Book" w:hAnsi="Technika Book" w:cstheme="minorHAnsi"/>
          <w:color w:val="000000" w:themeColor="text1"/>
          <w:sz w:val="14"/>
        </w:rPr>
      </w:pPr>
    </w:p>
    <w:p w14:paraId="0F5862C0" w14:textId="77777777" w:rsidR="00C612A4" w:rsidRPr="00ED4657" w:rsidRDefault="00C612A4" w:rsidP="0092426D">
      <w:pPr>
        <w:rPr>
          <w:rFonts w:ascii="Technika Book" w:hAnsi="Technika Book" w:cstheme="minorHAnsi"/>
          <w:color w:val="000000" w:themeColor="text1"/>
          <w:sz w:val="14"/>
        </w:rPr>
      </w:pPr>
    </w:p>
    <w:p w14:paraId="034F4030" w14:textId="79A455E0" w:rsidR="0092426D" w:rsidRPr="00402D4C" w:rsidRDefault="00D81062" w:rsidP="00177DA3">
      <w:pPr>
        <w:pStyle w:val="ListParagraph"/>
        <w:numPr>
          <w:ilvl w:val="2"/>
          <w:numId w:val="3"/>
        </w:numPr>
        <w:spacing w:after="120"/>
        <w:ind w:left="425" w:hanging="357"/>
        <w:contextualSpacing w:val="0"/>
        <w:rPr>
          <w:rFonts w:ascii="Technika Book" w:hAnsi="Technika Book" w:cstheme="minorHAnsi"/>
          <w:b/>
          <w:bCs/>
          <w:color w:val="000000" w:themeColor="text1"/>
          <w:sz w:val="20"/>
          <w:szCs w:val="20"/>
        </w:rPr>
      </w:pPr>
      <w:r>
        <w:rPr>
          <w:rFonts w:ascii="Technika Book" w:hAnsi="Technika Book" w:cstheme="minorHAnsi"/>
          <w:b/>
          <w:bCs/>
          <w:color w:val="000000" w:themeColor="text1"/>
          <w:sz w:val="20"/>
          <w:szCs w:val="20"/>
        </w:rPr>
        <w:t>Přehled</w:t>
      </w:r>
      <w:r w:rsidR="0092426D" w:rsidRPr="00402D4C">
        <w:rPr>
          <w:rFonts w:ascii="Technika Book" w:hAnsi="Technika Book" w:cstheme="minorHAnsi"/>
          <w:b/>
          <w:bCs/>
          <w:color w:val="000000" w:themeColor="text1"/>
          <w:sz w:val="20"/>
          <w:szCs w:val="20"/>
        </w:rPr>
        <w:t xml:space="preserve"> činnost</w:t>
      </w:r>
      <w:r>
        <w:rPr>
          <w:rFonts w:ascii="Technika Book" w:hAnsi="Technika Book" w:cstheme="minorHAnsi"/>
          <w:b/>
          <w:bCs/>
          <w:color w:val="000000" w:themeColor="text1"/>
          <w:sz w:val="20"/>
          <w:szCs w:val="20"/>
        </w:rPr>
        <w:t>í</w:t>
      </w:r>
      <w:r w:rsidR="0092426D" w:rsidRPr="00402D4C">
        <w:rPr>
          <w:rFonts w:ascii="Technika Book" w:hAnsi="Technika Book" w:cstheme="minorHAnsi"/>
          <w:b/>
          <w:bCs/>
          <w:color w:val="000000" w:themeColor="text1"/>
          <w:sz w:val="20"/>
          <w:szCs w:val="20"/>
        </w:rPr>
        <w:t xml:space="preserve"> </w:t>
      </w:r>
      <w:r w:rsidR="00C95868">
        <w:rPr>
          <w:rFonts w:ascii="Technika Book" w:hAnsi="Technika Book" w:cstheme="minorHAnsi"/>
          <w:b/>
          <w:bCs/>
          <w:color w:val="000000" w:themeColor="text1"/>
          <w:sz w:val="20"/>
          <w:szCs w:val="20"/>
        </w:rPr>
        <w:t>odborn</w:t>
      </w:r>
      <w:r w:rsidR="00177DA3">
        <w:rPr>
          <w:rFonts w:ascii="Technika Book" w:hAnsi="Technika Book" w:cstheme="minorHAnsi"/>
          <w:b/>
          <w:bCs/>
          <w:color w:val="000000" w:themeColor="text1"/>
          <w:sz w:val="20"/>
          <w:szCs w:val="20"/>
        </w:rPr>
        <w:t xml:space="preserve">é </w:t>
      </w:r>
      <w:r w:rsidR="0092426D" w:rsidRPr="00402D4C">
        <w:rPr>
          <w:rFonts w:ascii="Technika Book" w:hAnsi="Technika Book" w:cstheme="minorHAnsi"/>
          <w:b/>
          <w:bCs/>
          <w:color w:val="000000" w:themeColor="text1"/>
          <w:sz w:val="20"/>
          <w:szCs w:val="20"/>
        </w:rPr>
        <w:t>praxe</w:t>
      </w:r>
    </w:p>
    <w:tbl>
      <w:tblPr>
        <w:tblStyle w:val="TableGrid"/>
        <w:tblW w:w="0" w:type="auto"/>
        <w:tblLayout w:type="fixed"/>
        <w:tblLook w:val="04A0" w:firstRow="1" w:lastRow="0" w:firstColumn="1" w:lastColumn="0" w:noHBand="0" w:noVBand="1"/>
      </w:tblPr>
      <w:tblGrid>
        <w:gridCol w:w="675"/>
        <w:gridCol w:w="2835"/>
        <w:gridCol w:w="1276"/>
        <w:gridCol w:w="2241"/>
        <w:gridCol w:w="2261"/>
      </w:tblGrid>
      <w:tr w:rsidR="0092426D" w:rsidRPr="00A153A2" w14:paraId="45B5B6D8" w14:textId="77777777" w:rsidTr="003456C1">
        <w:tc>
          <w:tcPr>
            <w:tcW w:w="675" w:type="dxa"/>
          </w:tcPr>
          <w:p w14:paraId="125E15A2" w14:textId="1118AC00" w:rsidR="0092426D" w:rsidRPr="00D61037" w:rsidRDefault="0092426D" w:rsidP="003456C1">
            <w:pPr>
              <w:rPr>
                <w:rFonts w:ascii="Technika Book" w:hAnsi="Technika Book" w:cstheme="minorHAnsi"/>
                <w:b/>
                <w:bCs/>
                <w:color w:val="000000" w:themeColor="text1"/>
                <w:sz w:val="16"/>
                <w:szCs w:val="16"/>
              </w:rPr>
            </w:pPr>
            <w:r w:rsidRPr="00D61037">
              <w:rPr>
                <w:rFonts w:ascii="Technika Book" w:hAnsi="Technika Book" w:cstheme="minorHAnsi"/>
                <w:b/>
                <w:bCs/>
                <w:color w:val="000000" w:themeColor="text1"/>
                <w:sz w:val="16"/>
                <w:szCs w:val="16"/>
              </w:rPr>
              <w:t>p.</w:t>
            </w:r>
            <w:r w:rsidR="00BF319C" w:rsidRPr="00D61037">
              <w:rPr>
                <w:rFonts w:ascii="Technika Book" w:hAnsi="Technika Book" w:cstheme="minorHAnsi"/>
                <w:b/>
                <w:bCs/>
                <w:color w:val="000000" w:themeColor="text1"/>
                <w:sz w:val="16"/>
                <w:szCs w:val="16"/>
              </w:rPr>
              <w:t xml:space="preserve"> č.</w:t>
            </w:r>
            <w:r w:rsidRPr="00D61037">
              <w:rPr>
                <w:rFonts w:ascii="Technika Book" w:hAnsi="Technika Book" w:cstheme="minorHAnsi"/>
                <w:b/>
                <w:bCs/>
                <w:color w:val="000000" w:themeColor="text1"/>
                <w:sz w:val="16"/>
                <w:szCs w:val="16"/>
              </w:rPr>
              <w:t xml:space="preserve"> </w:t>
            </w:r>
          </w:p>
        </w:tc>
        <w:tc>
          <w:tcPr>
            <w:tcW w:w="2835" w:type="dxa"/>
          </w:tcPr>
          <w:p w14:paraId="3E709111" w14:textId="77777777" w:rsidR="0092426D" w:rsidRPr="00D61037" w:rsidRDefault="0092426D" w:rsidP="003456C1">
            <w:pPr>
              <w:rPr>
                <w:rFonts w:ascii="Technika Book" w:hAnsi="Technika Book" w:cstheme="minorHAnsi"/>
                <w:b/>
                <w:bCs/>
                <w:color w:val="000000" w:themeColor="text1"/>
                <w:sz w:val="16"/>
                <w:szCs w:val="16"/>
              </w:rPr>
            </w:pPr>
            <w:r w:rsidRPr="00D61037">
              <w:rPr>
                <w:rFonts w:ascii="Technika Book" w:hAnsi="Technika Book" w:cstheme="minorHAnsi"/>
                <w:b/>
                <w:bCs/>
                <w:color w:val="000000" w:themeColor="text1"/>
                <w:sz w:val="16"/>
                <w:szCs w:val="16"/>
              </w:rPr>
              <w:t>popis činnosti</w:t>
            </w:r>
          </w:p>
        </w:tc>
        <w:tc>
          <w:tcPr>
            <w:tcW w:w="1276" w:type="dxa"/>
          </w:tcPr>
          <w:p w14:paraId="7F79FFE8" w14:textId="1BD65124" w:rsidR="0092426D" w:rsidRPr="00D61037" w:rsidRDefault="0092426D" w:rsidP="003456C1">
            <w:pPr>
              <w:rPr>
                <w:rFonts w:ascii="Technika Book" w:hAnsi="Technika Book" w:cstheme="minorHAnsi"/>
                <w:b/>
                <w:bCs/>
                <w:color w:val="000000" w:themeColor="text1"/>
                <w:sz w:val="16"/>
                <w:szCs w:val="16"/>
              </w:rPr>
            </w:pPr>
            <w:r w:rsidRPr="00D61037">
              <w:rPr>
                <w:rFonts w:ascii="Technika Book" w:hAnsi="Technika Book" w:cstheme="minorHAnsi"/>
                <w:b/>
                <w:bCs/>
                <w:color w:val="000000" w:themeColor="text1"/>
                <w:sz w:val="16"/>
                <w:szCs w:val="16"/>
              </w:rPr>
              <w:t xml:space="preserve">předběžný počet hodin </w:t>
            </w:r>
          </w:p>
        </w:tc>
        <w:tc>
          <w:tcPr>
            <w:tcW w:w="2241" w:type="dxa"/>
          </w:tcPr>
          <w:p w14:paraId="065B531B" w14:textId="77777777" w:rsidR="0092426D" w:rsidRPr="00D61037" w:rsidRDefault="0092426D" w:rsidP="003456C1">
            <w:pPr>
              <w:rPr>
                <w:rFonts w:ascii="Technika Book" w:hAnsi="Technika Book" w:cstheme="minorHAnsi"/>
                <w:b/>
                <w:bCs/>
                <w:color w:val="000000" w:themeColor="text1"/>
                <w:sz w:val="16"/>
                <w:szCs w:val="16"/>
              </w:rPr>
            </w:pPr>
            <w:r w:rsidRPr="00D61037">
              <w:rPr>
                <w:rFonts w:ascii="Technika Book" w:hAnsi="Technika Book" w:cstheme="minorHAnsi"/>
                <w:b/>
                <w:bCs/>
                <w:color w:val="000000" w:themeColor="text1"/>
                <w:sz w:val="16"/>
                <w:szCs w:val="16"/>
              </w:rPr>
              <w:t>výstup činnosti</w:t>
            </w:r>
          </w:p>
        </w:tc>
        <w:tc>
          <w:tcPr>
            <w:tcW w:w="2261" w:type="dxa"/>
          </w:tcPr>
          <w:p w14:paraId="788FF4F8" w14:textId="3B59DE72" w:rsidR="0092426D" w:rsidRPr="00D61037" w:rsidRDefault="00D61037" w:rsidP="003456C1">
            <w:pPr>
              <w:rPr>
                <w:rFonts w:ascii="Technika Book" w:hAnsi="Technika Book" w:cstheme="minorHAnsi"/>
                <w:b/>
                <w:bCs/>
                <w:color w:val="000000" w:themeColor="text1"/>
                <w:sz w:val="16"/>
                <w:szCs w:val="16"/>
              </w:rPr>
            </w:pPr>
            <w:r>
              <w:rPr>
                <w:rFonts w:ascii="Technika Book" w:hAnsi="Technika Book" w:cstheme="minorHAnsi"/>
                <w:b/>
                <w:bCs/>
                <w:color w:val="000000" w:themeColor="text1"/>
                <w:sz w:val="16"/>
                <w:szCs w:val="16"/>
              </w:rPr>
              <w:t>j</w:t>
            </w:r>
            <w:r w:rsidR="00A153A2" w:rsidRPr="00D61037">
              <w:rPr>
                <w:rFonts w:ascii="Technika Book" w:hAnsi="Technika Book" w:cstheme="minorHAnsi"/>
                <w:b/>
                <w:bCs/>
                <w:color w:val="000000" w:themeColor="text1"/>
                <w:sz w:val="16"/>
                <w:szCs w:val="16"/>
              </w:rPr>
              <w:t>méno osoby, která výstup převezme</w:t>
            </w:r>
          </w:p>
        </w:tc>
      </w:tr>
      <w:tr w:rsidR="0092426D" w:rsidRPr="00A153A2" w14:paraId="2E82A12B" w14:textId="77777777" w:rsidTr="003456C1">
        <w:tc>
          <w:tcPr>
            <w:tcW w:w="675" w:type="dxa"/>
          </w:tcPr>
          <w:p w14:paraId="673453E8" w14:textId="7895E6C3" w:rsidR="0092426D" w:rsidRPr="00A153A2" w:rsidRDefault="00825158" w:rsidP="003456C1">
            <w:pPr>
              <w:rPr>
                <w:rFonts w:ascii="Technika Book" w:hAnsi="Technika Book" w:cstheme="minorHAnsi"/>
                <w:color w:val="000000" w:themeColor="text1"/>
                <w:sz w:val="20"/>
                <w:szCs w:val="20"/>
              </w:rPr>
            </w:pPr>
            <w:r w:rsidRPr="00A153A2">
              <w:rPr>
                <w:rFonts w:ascii="Technika Book" w:hAnsi="Technika Book" w:cstheme="minorHAnsi"/>
                <w:color w:val="000000" w:themeColor="text1"/>
                <w:sz w:val="20"/>
                <w:szCs w:val="20"/>
              </w:rPr>
              <w:t>1</w:t>
            </w:r>
          </w:p>
        </w:tc>
        <w:tc>
          <w:tcPr>
            <w:tcW w:w="2835" w:type="dxa"/>
          </w:tcPr>
          <w:p w14:paraId="28C86767" w14:textId="77777777" w:rsidR="0092426D" w:rsidRPr="00A153A2" w:rsidRDefault="0092426D" w:rsidP="003456C1">
            <w:pPr>
              <w:rPr>
                <w:rFonts w:ascii="Technika Book" w:hAnsi="Technika Book" w:cstheme="minorHAnsi"/>
                <w:color w:val="000000" w:themeColor="text1"/>
                <w:sz w:val="20"/>
                <w:szCs w:val="20"/>
              </w:rPr>
            </w:pPr>
          </w:p>
        </w:tc>
        <w:tc>
          <w:tcPr>
            <w:tcW w:w="1276" w:type="dxa"/>
          </w:tcPr>
          <w:p w14:paraId="2B339CA8" w14:textId="78F4253E" w:rsidR="0092426D" w:rsidRPr="00A153A2" w:rsidRDefault="0092426D" w:rsidP="003456C1">
            <w:pPr>
              <w:rPr>
                <w:rFonts w:ascii="Technika Book" w:hAnsi="Technika Book" w:cstheme="minorHAnsi"/>
                <w:color w:val="000000" w:themeColor="text1"/>
                <w:sz w:val="20"/>
                <w:szCs w:val="20"/>
              </w:rPr>
            </w:pPr>
          </w:p>
        </w:tc>
        <w:tc>
          <w:tcPr>
            <w:tcW w:w="2241" w:type="dxa"/>
          </w:tcPr>
          <w:p w14:paraId="760DA262" w14:textId="2BEE886A" w:rsidR="0092426D" w:rsidRPr="00A153A2" w:rsidRDefault="0092426D" w:rsidP="003456C1">
            <w:pPr>
              <w:rPr>
                <w:rFonts w:ascii="Technika Book" w:hAnsi="Technika Book" w:cstheme="minorHAnsi"/>
                <w:color w:val="000000" w:themeColor="text1"/>
                <w:sz w:val="20"/>
                <w:szCs w:val="20"/>
              </w:rPr>
            </w:pPr>
          </w:p>
        </w:tc>
        <w:tc>
          <w:tcPr>
            <w:tcW w:w="2261" w:type="dxa"/>
          </w:tcPr>
          <w:p w14:paraId="041B8324" w14:textId="32B6DAA4" w:rsidR="0092426D" w:rsidRPr="00A153A2" w:rsidRDefault="0092426D" w:rsidP="003456C1">
            <w:pPr>
              <w:rPr>
                <w:rFonts w:ascii="Technika Book" w:hAnsi="Technika Book" w:cstheme="minorHAnsi"/>
                <w:color w:val="000000" w:themeColor="text1"/>
                <w:sz w:val="20"/>
                <w:szCs w:val="20"/>
              </w:rPr>
            </w:pPr>
          </w:p>
        </w:tc>
      </w:tr>
      <w:tr w:rsidR="0092426D" w:rsidRPr="00A153A2" w14:paraId="3813B4E5" w14:textId="77777777" w:rsidTr="003456C1">
        <w:tc>
          <w:tcPr>
            <w:tcW w:w="675" w:type="dxa"/>
          </w:tcPr>
          <w:p w14:paraId="646DC516" w14:textId="568514A9" w:rsidR="0092426D" w:rsidRPr="00A153A2" w:rsidRDefault="00C612A4" w:rsidP="003456C1">
            <w:pPr>
              <w:rPr>
                <w:rFonts w:ascii="Technika Book" w:hAnsi="Technika Book" w:cstheme="minorHAnsi"/>
                <w:color w:val="000000" w:themeColor="text1"/>
                <w:sz w:val="20"/>
                <w:szCs w:val="20"/>
              </w:rPr>
            </w:pPr>
            <w:r w:rsidRPr="00A153A2">
              <w:rPr>
                <w:rFonts w:ascii="Technika Book" w:hAnsi="Technika Book" w:cstheme="minorHAnsi"/>
                <w:color w:val="000000" w:themeColor="text1"/>
                <w:sz w:val="20"/>
                <w:szCs w:val="20"/>
              </w:rPr>
              <w:t>2</w:t>
            </w:r>
          </w:p>
        </w:tc>
        <w:tc>
          <w:tcPr>
            <w:tcW w:w="2835" w:type="dxa"/>
          </w:tcPr>
          <w:p w14:paraId="38AF7271" w14:textId="77777777" w:rsidR="0092426D" w:rsidRPr="00A153A2" w:rsidRDefault="0092426D" w:rsidP="003456C1">
            <w:pPr>
              <w:rPr>
                <w:rFonts w:ascii="Technika Book" w:hAnsi="Technika Book" w:cstheme="minorHAnsi"/>
                <w:color w:val="000000" w:themeColor="text1"/>
                <w:sz w:val="20"/>
                <w:szCs w:val="20"/>
              </w:rPr>
            </w:pPr>
          </w:p>
        </w:tc>
        <w:tc>
          <w:tcPr>
            <w:tcW w:w="1276" w:type="dxa"/>
          </w:tcPr>
          <w:p w14:paraId="3DC63CC8" w14:textId="545C1A47" w:rsidR="0092426D" w:rsidRPr="00A153A2" w:rsidRDefault="0092426D" w:rsidP="003456C1">
            <w:pPr>
              <w:rPr>
                <w:rFonts w:ascii="Technika Book" w:hAnsi="Technika Book" w:cstheme="minorHAnsi"/>
                <w:color w:val="000000" w:themeColor="text1"/>
                <w:sz w:val="20"/>
                <w:szCs w:val="20"/>
              </w:rPr>
            </w:pPr>
          </w:p>
        </w:tc>
        <w:tc>
          <w:tcPr>
            <w:tcW w:w="2241" w:type="dxa"/>
          </w:tcPr>
          <w:p w14:paraId="7916956D" w14:textId="796FE2C8" w:rsidR="0092426D" w:rsidRPr="00A153A2" w:rsidRDefault="0092426D" w:rsidP="003456C1">
            <w:pPr>
              <w:rPr>
                <w:rFonts w:ascii="Technika Book" w:hAnsi="Technika Book" w:cstheme="minorHAnsi"/>
                <w:color w:val="000000" w:themeColor="text1"/>
                <w:sz w:val="20"/>
                <w:szCs w:val="20"/>
              </w:rPr>
            </w:pPr>
          </w:p>
        </w:tc>
        <w:tc>
          <w:tcPr>
            <w:tcW w:w="2261" w:type="dxa"/>
          </w:tcPr>
          <w:p w14:paraId="726F6F74" w14:textId="38463BC6" w:rsidR="0092426D" w:rsidRPr="00A153A2" w:rsidRDefault="0092426D" w:rsidP="003456C1">
            <w:pPr>
              <w:rPr>
                <w:rFonts w:ascii="Technika Book" w:hAnsi="Technika Book" w:cstheme="minorHAnsi"/>
                <w:color w:val="000000" w:themeColor="text1"/>
                <w:sz w:val="20"/>
                <w:szCs w:val="20"/>
              </w:rPr>
            </w:pPr>
          </w:p>
        </w:tc>
      </w:tr>
      <w:tr w:rsidR="0092426D" w:rsidRPr="00A153A2" w14:paraId="053AE83F" w14:textId="77777777" w:rsidTr="00C612A4">
        <w:trPr>
          <w:trHeight w:val="550"/>
        </w:trPr>
        <w:tc>
          <w:tcPr>
            <w:tcW w:w="675" w:type="dxa"/>
          </w:tcPr>
          <w:p w14:paraId="670F837D" w14:textId="4A767D39" w:rsidR="0092426D" w:rsidRPr="00A153A2" w:rsidRDefault="00C612A4" w:rsidP="003456C1">
            <w:pPr>
              <w:rPr>
                <w:rFonts w:ascii="Technika Book" w:hAnsi="Technika Book" w:cstheme="minorHAnsi"/>
                <w:color w:val="000000" w:themeColor="text1"/>
                <w:sz w:val="20"/>
                <w:szCs w:val="20"/>
              </w:rPr>
            </w:pPr>
            <w:r w:rsidRPr="00A153A2">
              <w:rPr>
                <w:rFonts w:ascii="Technika Book" w:hAnsi="Technika Book" w:cstheme="minorHAnsi"/>
                <w:color w:val="000000" w:themeColor="text1"/>
                <w:sz w:val="20"/>
                <w:szCs w:val="20"/>
              </w:rPr>
              <w:t>3</w:t>
            </w:r>
          </w:p>
        </w:tc>
        <w:tc>
          <w:tcPr>
            <w:tcW w:w="2835" w:type="dxa"/>
          </w:tcPr>
          <w:p w14:paraId="46410EFE" w14:textId="77777777" w:rsidR="0092426D" w:rsidRPr="00A153A2" w:rsidRDefault="0092426D" w:rsidP="003456C1">
            <w:pPr>
              <w:rPr>
                <w:rFonts w:ascii="Technika Book" w:hAnsi="Technika Book" w:cstheme="minorHAnsi"/>
                <w:color w:val="000000" w:themeColor="text1"/>
                <w:sz w:val="20"/>
                <w:szCs w:val="20"/>
              </w:rPr>
            </w:pPr>
          </w:p>
        </w:tc>
        <w:tc>
          <w:tcPr>
            <w:tcW w:w="1276" w:type="dxa"/>
          </w:tcPr>
          <w:p w14:paraId="48E90788" w14:textId="4186DA6A" w:rsidR="0092426D" w:rsidRPr="00A153A2" w:rsidRDefault="0092426D" w:rsidP="003456C1">
            <w:pPr>
              <w:rPr>
                <w:rFonts w:ascii="Technika Book" w:hAnsi="Technika Book" w:cstheme="minorHAnsi"/>
                <w:color w:val="000000" w:themeColor="text1"/>
                <w:sz w:val="20"/>
                <w:szCs w:val="20"/>
              </w:rPr>
            </w:pPr>
          </w:p>
        </w:tc>
        <w:tc>
          <w:tcPr>
            <w:tcW w:w="2241" w:type="dxa"/>
          </w:tcPr>
          <w:p w14:paraId="2ED2BD68" w14:textId="04C981D7" w:rsidR="0092426D" w:rsidRPr="00A153A2" w:rsidRDefault="0092426D" w:rsidP="003456C1">
            <w:pPr>
              <w:rPr>
                <w:rFonts w:ascii="Technika Book" w:hAnsi="Technika Book" w:cstheme="minorHAnsi"/>
                <w:color w:val="000000" w:themeColor="text1"/>
                <w:sz w:val="20"/>
                <w:szCs w:val="20"/>
              </w:rPr>
            </w:pPr>
          </w:p>
        </w:tc>
        <w:tc>
          <w:tcPr>
            <w:tcW w:w="2261" w:type="dxa"/>
          </w:tcPr>
          <w:p w14:paraId="65B8FFD1" w14:textId="0C8C7DF9" w:rsidR="0092426D" w:rsidRPr="00A153A2" w:rsidRDefault="0092426D" w:rsidP="003456C1">
            <w:pPr>
              <w:rPr>
                <w:rFonts w:ascii="Technika Book" w:hAnsi="Technika Book" w:cstheme="minorHAnsi"/>
                <w:color w:val="000000" w:themeColor="text1"/>
                <w:sz w:val="20"/>
                <w:szCs w:val="20"/>
              </w:rPr>
            </w:pPr>
          </w:p>
        </w:tc>
      </w:tr>
      <w:tr w:rsidR="0092426D" w:rsidRPr="00A153A2" w14:paraId="64690914" w14:textId="77777777" w:rsidTr="003456C1">
        <w:tc>
          <w:tcPr>
            <w:tcW w:w="675" w:type="dxa"/>
          </w:tcPr>
          <w:p w14:paraId="3FEC5AE8" w14:textId="26650F07" w:rsidR="0092426D" w:rsidRPr="00A153A2" w:rsidRDefault="00C612A4" w:rsidP="003456C1">
            <w:pPr>
              <w:rPr>
                <w:rFonts w:ascii="Technika Book" w:hAnsi="Technika Book" w:cstheme="minorHAnsi"/>
                <w:color w:val="000000" w:themeColor="text1"/>
                <w:sz w:val="20"/>
                <w:szCs w:val="20"/>
              </w:rPr>
            </w:pPr>
            <w:r w:rsidRPr="00A153A2">
              <w:rPr>
                <w:rFonts w:ascii="Technika Book" w:hAnsi="Technika Book" w:cstheme="minorHAnsi"/>
                <w:color w:val="000000" w:themeColor="text1"/>
                <w:sz w:val="20"/>
                <w:szCs w:val="20"/>
              </w:rPr>
              <w:t>4</w:t>
            </w:r>
          </w:p>
        </w:tc>
        <w:tc>
          <w:tcPr>
            <w:tcW w:w="2835" w:type="dxa"/>
          </w:tcPr>
          <w:p w14:paraId="5EC2EA5E" w14:textId="77777777" w:rsidR="0092426D" w:rsidRPr="00A153A2" w:rsidRDefault="0092426D" w:rsidP="003456C1">
            <w:pPr>
              <w:rPr>
                <w:rFonts w:ascii="Technika Book" w:hAnsi="Technika Book" w:cstheme="minorHAnsi"/>
                <w:color w:val="000000" w:themeColor="text1"/>
                <w:sz w:val="20"/>
                <w:szCs w:val="20"/>
              </w:rPr>
            </w:pPr>
          </w:p>
        </w:tc>
        <w:tc>
          <w:tcPr>
            <w:tcW w:w="1276" w:type="dxa"/>
          </w:tcPr>
          <w:p w14:paraId="76A6022B" w14:textId="6A0FB091" w:rsidR="0092426D" w:rsidRPr="00A153A2" w:rsidRDefault="0092426D" w:rsidP="003456C1">
            <w:pPr>
              <w:rPr>
                <w:rFonts w:ascii="Technika Book" w:hAnsi="Technika Book" w:cstheme="minorHAnsi"/>
                <w:color w:val="000000" w:themeColor="text1"/>
                <w:sz w:val="20"/>
                <w:szCs w:val="20"/>
              </w:rPr>
            </w:pPr>
          </w:p>
        </w:tc>
        <w:tc>
          <w:tcPr>
            <w:tcW w:w="2241" w:type="dxa"/>
          </w:tcPr>
          <w:p w14:paraId="59AE2CA5" w14:textId="58BD1D08" w:rsidR="0092426D" w:rsidRPr="00A153A2" w:rsidRDefault="0092426D" w:rsidP="003456C1">
            <w:pPr>
              <w:rPr>
                <w:rFonts w:ascii="Technika Book" w:hAnsi="Technika Book" w:cstheme="minorHAnsi"/>
                <w:color w:val="000000" w:themeColor="text1"/>
                <w:sz w:val="20"/>
                <w:szCs w:val="20"/>
              </w:rPr>
            </w:pPr>
          </w:p>
        </w:tc>
        <w:tc>
          <w:tcPr>
            <w:tcW w:w="2261" w:type="dxa"/>
          </w:tcPr>
          <w:p w14:paraId="09F3AE0E" w14:textId="4A451ED8" w:rsidR="0092426D" w:rsidRPr="00A153A2" w:rsidRDefault="0092426D" w:rsidP="003456C1">
            <w:pPr>
              <w:rPr>
                <w:rFonts w:ascii="Technika Book" w:hAnsi="Technika Book" w:cstheme="minorHAnsi"/>
                <w:color w:val="000000" w:themeColor="text1"/>
                <w:sz w:val="20"/>
                <w:szCs w:val="20"/>
              </w:rPr>
            </w:pPr>
          </w:p>
        </w:tc>
      </w:tr>
      <w:tr w:rsidR="0092426D" w:rsidRPr="00A153A2" w14:paraId="58AB9787" w14:textId="77777777" w:rsidTr="003456C1">
        <w:tc>
          <w:tcPr>
            <w:tcW w:w="675" w:type="dxa"/>
          </w:tcPr>
          <w:p w14:paraId="2C8E34BC" w14:textId="0DFE3AD1" w:rsidR="0092426D" w:rsidRPr="00A153A2" w:rsidRDefault="00C612A4" w:rsidP="003456C1">
            <w:pPr>
              <w:rPr>
                <w:rFonts w:ascii="Technika Book" w:hAnsi="Technika Book" w:cstheme="minorHAnsi"/>
                <w:color w:val="000000" w:themeColor="text1"/>
                <w:sz w:val="20"/>
                <w:szCs w:val="20"/>
              </w:rPr>
            </w:pPr>
            <w:r w:rsidRPr="00A153A2">
              <w:rPr>
                <w:rFonts w:ascii="Technika Book" w:hAnsi="Technika Book" w:cstheme="minorHAnsi"/>
                <w:color w:val="000000" w:themeColor="text1"/>
                <w:sz w:val="20"/>
                <w:szCs w:val="20"/>
              </w:rPr>
              <w:t>5</w:t>
            </w:r>
          </w:p>
        </w:tc>
        <w:tc>
          <w:tcPr>
            <w:tcW w:w="2835" w:type="dxa"/>
          </w:tcPr>
          <w:p w14:paraId="51DA0A0D" w14:textId="77777777" w:rsidR="0092426D" w:rsidRPr="00A153A2" w:rsidRDefault="0092426D" w:rsidP="003456C1">
            <w:pPr>
              <w:rPr>
                <w:rFonts w:ascii="Technika Book" w:hAnsi="Technika Book" w:cstheme="minorHAnsi"/>
                <w:color w:val="000000" w:themeColor="text1"/>
                <w:sz w:val="20"/>
                <w:szCs w:val="20"/>
              </w:rPr>
            </w:pPr>
          </w:p>
        </w:tc>
        <w:tc>
          <w:tcPr>
            <w:tcW w:w="1276" w:type="dxa"/>
          </w:tcPr>
          <w:p w14:paraId="34C0875D" w14:textId="73DBD539" w:rsidR="0092426D" w:rsidRPr="00A153A2" w:rsidRDefault="0092426D" w:rsidP="003456C1">
            <w:pPr>
              <w:rPr>
                <w:rFonts w:ascii="Technika Book" w:hAnsi="Technika Book" w:cstheme="minorHAnsi"/>
                <w:color w:val="000000" w:themeColor="text1"/>
                <w:sz w:val="20"/>
                <w:szCs w:val="20"/>
              </w:rPr>
            </w:pPr>
          </w:p>
        </w:tc>
        <w:tc>
          <w:tcPr>
            <w:tcW w:w="2241" w:type="dxa"/>
          </w:tcPr>
          <w:p w14:paraId="5915D12D" w14:textId="409D769A" w:rsidR="0092426D" w:rsidRPr="00A153A2" w:rsidRDefault="0092426D" w:rsidP="003456C1">
            <w:pPr>
              <w:rPr>
                <w:rFonts w:ascii="Technika Book" w:hAnsi="Technika Book" w:cstheme="minorHAnsi"/>
                <w:color w:val="000000" w:themeColor="text1"/>
                <w:sz w:val="20"/>
                <w:szCs w:val="20"/>
              </w:rPr>
            </w:pPr>
          </w:p>
        </w:tc>
        <w:tc>
          <w:tcPr>
            <w:tcW w:w="2261" w:type="dxa"/>
          </w:tcPr>
          <w:p w14:paraId="350695BF" w14:textId="129D8900" w:rsidR="0092426D" w:rsidRPr="00A153A2" w:rsidRDefault="0092426D" w:rsidP="003456C1">
            <w:pPr>
              <w:rPr>
                <w:rFonts w:ascii="Technika Book" w:hAnsi="Technika Book" w:cstheme="minorHAnsi"/>
                <w:color w:val="000000" w:themeColor="text1"/>
                <w:sz w:val="20"/>
                <w:szCs w:val="20"/>
              </w:rPr>
            </w:pPr>
          </w:p>
        </w:tc>
      </w:tr>
      <w:tr w:rsidR="0092426D" w:rsidRPr="00A153A2" w14:paraId="751C44C3" w14:textId="77777777" w:rsidTr="003456C1">
        <w:tc>
          <w:tcPr>
            <w:tcW w:w="3510" w:type="dxa"/>
            <w:gridSpan w:val="2"/>
          </w:tcPr>
          <w:p w14:paraId="49E0F966" w14:textId="77777777" w:rsidR="0092426D" w:rsidRPr="00800607" w:rsidRDefault="0092426D" w:rsidP="003456C1">
            <w:pPr>
              <w:jc w:val="right"/>
              <w:rPr>
                <w:rFonts w:ascii="Technika Book" w:hAnsi="Technika Book" w:cstheme="minorHAnsi"/>
                <w:color w:val="000000" w:themeColor="text1"/>
                <w:sz w:val="16"/>
                <w:szCs w:val="16"/>
              </w:rPr>
            </w:pPr>
            <w:r w:rsidRPr="00800607">
              <w:rPr>
                <w:rFonts w:ascii="Technika Book" w:hAnsi="Technika Book" w:cstheme="minorHAnsi"/>
                <w:color w:val="000000" w:themeColor="text1"/>
                <w:sz w:val="16"/>
                <w:szCs w:val="16"/>
              </w:rPr>
              <w:t>celkový počet hodin</w:t>
            </w:r>
          </w:p>
        </w:tc>
        <w:tc>
          <w:tcPr>
            <w:tcW w:w="1276" w:type="dxa"/>
          </w:tcPr>
          <w:p w14:paraId="56CC9259" w14:textId="3E88EFD2" w:rsidR="0092426D" w:rsidRPr="00800607" w:rsidRDefault="00C612A4" w:rsidP="003456C1">
            <w:pPr>
              <w:rPr>
                <w:rFonts w:ascii="Technika Book" w:hAnsi="Technika Book" w:cstheme="minorHAnsi"/>
                <w:color w:val="000000" w:themeColor="text1"/>
                <w:sz w:val="16"/>
                <w:szCs w:val="16"/>
              </w:rPr>
            </w:pPr>
            <w:r w:rsidRPr="00800607">
              <w:rPr>
                <w:rFonts w:ascii="Technika Book" w:hAnsi="Technika Book" w:cstheme="minorHAnsi"/>
                <w:color w:val="000000" w:themeColor="text1"/>
                <w:sz w:val="16"/>
                <w:szCs w:val="16"/>
              </w:rPr>
              <w:t>120</w:t>
            </w:r>
          </w:p>
        </w:tc>
        <w:tc>
          <w:tcPr>
            <w:tcW w:w="4502" w:type="dxa"/>
            <w:gridSpan w:val="2"/>
          </w:tcPr>
          <w:p w14:paraId="01174770" w14:textId="55694A79" w:rsidR="0092426D" w:rsidRPr="00A153A2" w:rsidRDefault="0092426D" w:rsidP="003456C1">
            <w:pPr>
              <w:rPr>
                <w:rFonts w:ascii="Technika Book" w:hAnsi="Technika Book" w:cstheme="minorHAnsi"/>
                <w:color w:val="000000" w:themeColor="text1"/>
                <w:sz w:val="20"/>
                <w:szCs w:val="20"/>
              </w:rPr>
            </w:pPr>
          </w:p>
        </w:tc>
      </w:tr>
    </w:tbl>
    <w:p w14:paraId="5886EC11" w14:textId="77777777" w:rsidR="0092426D" w:rsidRPr="00ED4657" w:rsidRDefault="0092426D" w:rsidP="0092426D">
      <w:pPr>
        <w:rPr>
          <w:rFonts w:ascii="Technika Book" w:hAnsi="Technika Book" w:cstheme="minorHAnsi"/>
          <w:color w:val="000000" w:themeColor="text1"/>
          <w:sz w:val="36"/>
        </w:rPr>
      </w:pPr>
    </w:p>
    <w:p w14:paraId="4B1B3DE3" w14:textId="0AB3AFE0" w:rsidR="0092426D" w:rsidRPr="004B53B3" w:rsidRDefault="0092426D" w:rsidP="0092426D">
      <w:pPr>
        <w:rPr>
          <w:rFonts w:ascii="Technika Book" w:hAnsi="Technika Book" w:cstheme="minorHAnsi"/>
          <w:color w:val="000000" w:themeColor="text1"/>
          <w:sz w:val="20"/>
          <w:szCs w:val="20"/>
        </w:rPr>
      </w:pPr>
      <w:r w:rsidRPr="004B53B3">
        <w:rPr>
          <w:rFonts w:ascii="Technika Book" w:hAnsi="Technika Book" w:cstheme="minorHAnsi"/>
          <w:color w:val="000000" w:themeColor="text1"/>
          <w:sz w:val="20"/>
          <w:szCs w:val="20"/>
        </w:rPr>
        <w:t xml:space="preserve">V ………………… dne …………………………………. </w:t>
      </w:r>
    </w:p>
    <w:p w14:paraId="6F221503" w14:textId="77777777" w:rsidR="0092426D" w:rsidRPr="004B53B3" w:rsidRDefault="0092426D" w:rsidP="0092426D">
      <w:pPr>
        <w:rPr>
          <w:rFonts w:ascii="Technika Book" w:hAnsi="Technika Book" w:cstheme="minorHAnsi"/>
          <w:color w:val="000000" w:themeColor="text1"/>
          <w:sz w:val="20"/>
          <w:szCs w:val="20"/>
        </w:rPr>
      </w:pPr>
    </w:p>
    <w:p w14:paraId="098D1558" w14:textId="77777777" w:rsidR="0092426D" w:rsidRPr="004B53B3" w:rsidRDefault="0092426D" w:rsidP="0092426D">
      <w:pPr>
        <w:rPr>
          <w:rFonts w:ascii="Technika Book" w:hAnsi="Technika Book" w:cstheme="minorHAnsi"/>
          <w:color w:val="000000" w:themeColor="text1"/>
          <w:sz w:val="20"/>
          <w:szCs w:val="20"/>
        </w:rPr>
      </w:pPr>
      <w:r w:rsidRPr="004B53B3">
        <w:rPr>
          <w:rFonts w:ascii="Technika Book" w:hAnsi="Technika Book" w:cstheme="minorHAnsi"/>
          <w:color w:val="000000" w:themeColor="text1"/>
          <w:sz w:val="20"/>
          <w:szCs w:val="20"/>
        </w:rPr>
        <w:t xml:space="preserve">Za </w:t>
      </w:r>
      <w:proofErr w:type="gramStart"/>
      <w:r w:rsidRPr="004B53B3">
        <w:rPr>
          <w:rFonts w:ascii="Technika Book" w:hAnsi="Technika Book" w:cstheme="minorHAnsi"/>
          <w:color w:val="000000" w:themeColor="text1"/>
          <w:sz w:val="20"/>
          <w:szCs w:val="20"/>
        </w:rPr>
        <w:t>orgán  /</w:t>
      </w:r>
      <w:proofErr w:type="gramEnd"/>
      <w:r w:rsidRPr="004B53B3">
        <w:rPr>
          <w:rFonts w:ascii="Technika Book" w:hAnsi="Technika Book" w:cstheme="minorHAnsi"/>
          <w:color w:val="000000" w:themeColor="text1"/>
          <w:sz w:val="20"/>
          <w:szCs w:val="20"/>
        </w:rPr>
        <w:t xml:space="preserve"> organizaci, kde je praxe vykonávána </w:t>
      </w:r>
    </w:p>
    <w:p w14:paraId="04789130" w14:textId="77777777" w:rsidR="0092426D" w:rsidRPr="004B53B3" w:rsidRDefault="0092426D" w:rsidP="0092426D">
      <w:pPr>
        <w:rPr>
          <w:rFonts w:ascii="Technika Book" w:hAnsi="Technika Book" w:cstheme="minorHAnsi"/>
          <w:color w:val="000000" w:themeColor="text1"/>
          <w:sz w:val="20"/>
          <w:szCs w:val="20"/>
        </w:rPr>
      </w:pPr>
    </w:p>
    <w:p w14:paraId="2066851A" w14:textId="77777777" w:rsidR="0092426D" w:rsidRPr="004B53B3" w:rsidRDefault="0092426D" w:rsidP="0092426D">
      <w:pPr>
        <w:rPr>
          <w:rFonts w:ascii="Technika Book" w:hAnsi="Technika Book" w:cstheme="minorHAnsi"/>
          <w:color w:val="000000" w:themeColor="text1"/>
          <w:sz w:val="20"/>
          <w:szCs w:val="20"/>
        </w:rPr>
      </w:pPr>
    </w:p>
    <w:p w14:paraId="180D05CC" w14:textId="77777777" w:rsidR="0092426D" w:rsidRPr="004B53B3" w:rsidRDefault="0092426D" w:rsidP="0092426D">
      <w:pPr>
        <w:rPr>
          <w:rFonts w:ascii="Technika Book" w:hAnsi="Technika Book" w:cstheme="minorHAnsi"/>
          <w:color w:val="000000" w:themeColor="text1"/>
          <w:sz w:val="20"/>
          <w:szCs w:val="20"/>
        </w:rPr>
      </w:pPr>
      <w:r w:rsidRPr="004B53B3">
        <w:rPr>
          <w:rFonts w:ascii="Technika Book" w:hAnsi="Technika Book" w:cstheme="minorHAnsi"/>
          <w:color w:val="000000" w:themeColor="text1"/>
          <w:sz w:val="20"/>
          <w:szCs w:val="20"/>
        </w:rPr>
        <w:tab/>
        <w:t>……………………………………………………………</w:t>
      </w:r>
      <w:r w:rsidRPr="004B53B3">
        <w:rPr>
          <w:rFonts w:ascii="Technika Book" w:hAnsi="Technika Book" w:cstheme="minorHAnsi"/>
          <w:color w:val="000000" w:themeColor="text1"/>
          <w:sz w:val="20"/>
          <w:szCs w:val="20"/>
        </w:rPr>
        <w:tab/>
      </w:r>
      <w:r w:rsidRPr="004B53B3">
        <w:rPr>
          <w:rFonts w:ascii="Technika Book" w:hAnsi="Technika Book" w:cstheme="minorHAnsi"/>
          <w:color w:val="000000" w:themeColor="text1"/>
          <w:sz w:val="20"/>
          <w:szCs w:val="20"/>
        </w:rPr>
        <w:tab/>
        <w:t>………………………………………………………………..</w:t>
      </w:r>
    </w:p>
    <w:p w14:paraId="46A4244C" w14:textId="77777777" w:rsidR="0092426D" w:rsidRPr="004B53B3" w:rsidRDefault="0092426D" w:rsidP="0092426D">
      <w:pPr>
        <w:ind w:left="1416" w:firstLine="708"/>
        <w:rPr>
          <w:rFonts w:ascii="Technika Book" w:hAnsi="Technika Book" w:cstheme="minorHAnsi"/>
          <w:color w:val="000000" w:themeColor="text1"/>
          <w:sz w:val="20"/>
          <w:szCs w:val="20"/>
        </w:rPr>
      </w:pPr>
      <w:r w:rsidRPr="004B53B3">
        <w:rPr>
          <w:rFonts w:ascii="Technika Book" w:hAnsi="Technika Book" w:cstheme="minorHAnsi"/>
          <w:color w:val="000000" w:themeColor="text1"/>
          <w:sz w:val="20"/>
          <w:szCs w:val="20"/>
        </w:rPr>
        <w:t>jméno</w:t>
      </w:r>
      <w:r w:rsidRPr="004B53B3">
        <w:rPr>
          <w:rFonts w:ascii="Technika Book" w:hAnsi="Technika Book" w:cstheme="minorHAnsi"/>
          <w:color w:val="000000" w:themeColor="text1"/>
          <w:sz w:val="20"/>
          <w:szCs w:val="20"/>
        </w:rPr>
        <w:tab/>
      </w:r>
      <w:r w:rsidRPr="004B53B3">
        <w:rPr>
          <w:rFonts w:ascii="Technika Book" w:hAnsi="Technika Book" w:cstheme="minorHAnsi"/>
          <w:color w:val="000000" w:themeColor="text1"/>
          <w:sz w:val="20"/>
          <w:szCs w:val="20"/>
        </w:rPr>
        <w:tab/>
      </w:r>
      <w:r w:rsidRPr="004B53B3">
        <w:rPr>
          <w:rFonts w:ascii="Technika Book" w:hAnsi="Technika Book" w:cstheme="minorHAnsi"/>
          <w:color w:val="000000" w:themeColor="text1"/>
          <w:sz w:val="20"/>
          <w:szCs w:val="20"/>
        </w:rPr>
        <w:tab/>
      </w:r>
      <w:r w:rsidRPr="004B53B3">
        <w:rPr>
          <w:rFonts w:ascii="Technika Book" w:hAnsi="Technika Book" w:cstheme="minorHAnsi"/>
          <w:color w:val="000000" w:themeColor="text1"/>
          <w:sz w:val="20"/>
          <w:szCs w:val="20"/>
        </w:rPr>
        <w:tab/>
      </w:r>
      <w:r w:rsidRPr="004B53B3">
        <w:rPr>
          <w:rFonts w:ascii="Technika Book" w:hAnsi="Technika Book" w:cstheme="minorHAnsi"/>
          <w:color w:val="000000" w:themeColor="text1"/>
          <w:sz w:val="20"/>
          <w:szCs w:val="20"/>
        </w:rPr>
        <w:tab/>
      </w:r>
      <w:r w:rsidRPr="004B53B3">
        <w:rPr>
          <w:rFonts w:ascii="Technika Book" w:hAnsi="Technika Book" w:cstheme="minorHAnsi"/>
          <w:color w:val="000000" w:themeColor="text1"/>
          <w:sz w:val="20"/>
          <w:szCs w:val="20"/>
        </w:rPr>
        <w:tab/>
        <w:t>podpis</w:t>
      </w:r>
    </w:p>
    <w:p w14:paraId="22115280" w14:textId="77777777" w:rsidR="0092426D" w:rsidRPr="004B53B3" w:rsidRDefault="0092426D" w:rsidP="0092426D">
      <w:pPr>
        <w:rPr>
          <w:rFonts w:ascii="Technika Book" w:hAnsi="Technika Book" w:cstheme="minorHAnsi"/>
          <w:color w:val="000000" w:themeColor="text1"/>
          <w:sz w:val="20"/>
          <w:szCs w:val="20"/>
        </w:rPr>
      </w:pPr>
    </w:p>
    <w:p w14:paraId="0D96B8A4" w14:textId="77777777" w:rsidR="0092426D" w:rsidRPr="004B53B3" w:rsidRDefault="0092426D" w:rsidP="0092426D">
      <w:pPr>
        <w:rPr>
          <w:rFonts w:ascii="Technika Book" w:hAnsi="Technika Book" w:cstheme="minorHAnsi"/>
          <w:color w:val="000000" w:themeColor="text1"/>
          <w:sz w:val="20"/>
          <w:szCs w:val="20"/>
        </w:rPr>
      </w:pPr>
      <w:r w:rsidRPr="004B53B3">
        <w:rPr>
          <w:rFonts w:ascii="Technika Book" w:hAnsi="Technika Book" w:cstheme="minorHAnsi"/>
          <w:color w:val="000000" w:themeColor="text1"/>
          <w:sz w:val="20"/>
          <w:szCs w:val="20"/>
        </w:rPr>
        <w:t xml:space="preserve">Účastník praxe </w:t>
      </w:r>
    </w:p>
    <w:p w14:paraId="6A3631A2" w14:textId="77777777" w:rsidR="0092426D" w:rsidRPr="004B53B3" w:rsidRDefault="0092426D" w:rsidP="0092426D">
      <w:pPr>
        <w:rPr>
          <w:rFonts w:ascii="Technika Book" w:hAnsi="Technika Book" w:cstheme="minorHAnsi"/>
          <w:color w:val="000000" w:themeColor="text1"/>
          <w:sz w:val="20"/>
          <w:szCs w:val="20"/>
        </w:rPr>
      </w:pPr>
    </w:p>
    <w:p w14:paraId="3C1B0DAF" w14:textId="77777777" w:rsidR="0092426D" w:rsidRPr="004B53B3" w:rsidRDefault="0092426D" w:rsidP="0092426D">
      <w:pPr>
        <w:rPr>
          <w:rFonts w:ascii="Technika Book" w:hAnsi="Technika Book" w:cstheme="minorHAnsi"/>
          <w:color w:val="000000" w:themeColor="text1"/>
          <w:sz w:val="20"/>
          <w:szCs w:val="20"/>
        </w:rPr>
      </w:pPr>
    </w:p>
    <w:p w14:paraId="74E8D9BF" w14:textId="77777777" w:rsidR="0092426D" w:rsidRPr="004B53B3" w:rsidRDefault="0092426D" w:rsidP="0092426D">
      <w:pPr>
        <w:rPr>
          <w:rFonts w:ascii="Technika Book" w:hAnsi="Technika Book" w:cstheme="minorHAnsi"/>
          <w:color w:val="000000" w:themeColor="text1"/>
          <w:sz w:val="20"/>
          <w:szCs w:val="20"/>
        </w:rPr>
      </w:pPr>
      <w:r w:rsidRPr="004B53B3">
        <w:rPr>
          <w:rFonts w:ascii="Technika Book" w:hAnsi="Technika Book" w:cstheme="minorHAnsi"/>
          <w:color w:val="000000" w:themeColor="text1"/>
          <w:sz w:val="20"/>
          <w:szCs w:val="20"/>
        </w:rPr>
        <w:tab/>
        <w:t>……………………………………………………………</w:t>
      </w:r>
      <w:r w:rsidRPr="004B53B3">
        <w:rPr>
          <w:rFonts w:ascii="Technika Book" w:hAnsi="Technika Book" w:cstheme="minorHAnsi"/>
          <w:color w:val="000000" w:themeColor="text1"/>
          <w:sz w:val="20"/>
          <w:szCs w:val="20"/>
        </w:rPr>
        <w:tab/>
      </w:r>
      <w:r w:rsidRPr="004B53B3">
        <w:rPr>
          <w:rFonts w:ascii="Technika Book" w:hAnsi="Technika Book" w:cstheme="minorHAnsi"/>
          <w:color w:val="000000" w:themeColor="text1"/>
          <w:sz w:val="20"/>
          <w:szCs w:val="20"/>
        </w:rPr>
        <w:tab/>
        <w:t>………………………………………………………………..</w:t>
      </w:r>
    </w:p>
    <w:p w14:paraId="23F67929" w14:textId="77777777" w:rsidR="0092426D" w:rsidRPr="004B53B3" w:rsidRDefault="0092426D" w:rsidP="0092426D">
      <w:pPr>
        <w:ind w:left="1416" w:firstLine="708"/>
        <w:rPr>
          <w:rFonts w:ascii="Technika Book" w:hAnsi="Technika Book" w:cstheme="minorHAnsi"/>
          <w:color w:val="000000" w:themeColor="text1"/>
          <w:sz w:val="20"/>
          <w:szCs w:val="20"/>
        </w:rPr>
      </w:pPr>
      <w:r w:rsidRPr="004B53B3">
        <w:rPr>
          <w:rFonts w:ascii="Technika Book" w:hAnsi="Technika Book" w:cstheme="minorHAnsi"/>
          <w:color w:val="000000" w:themeColor="text1"/>
          <w:sz w:val="20"/>
          <w:szCs w:val="20"/>
        </w:rPr>
        <w:t>jméno</w:t>
      </w:r>
      <w:r w:rsidRPr="004B53B3">
        <w:rPr>
          <w:rFonts w:ascii="Technika Book" w:hAnsi="Technika Book" w:cstheme="minorHAnsi"/>
          <w:color w:val="000000" w:themeColor="text1"/>
          <w:sz w:val="20"/>
          <w:szCs w:val="20"/>
        </w:rPr>
        <w:tab/>
      </w:r>
      <w:r w:rsidRPr="004B53B3">
        <w:rPr>
          <w:rFonts w:ascii="Technika Book" w:hAnsi="Technika Book" w:cstheme="minorHAnsi"/>
          <w:color w:val="000000" w:themeColor="text1"/>
          <w:sz w:val="20"/>
          <w:szCs w:val="20"/>
        </w:rPr>
        <w:tab/>
      </w:r>
      <w:r w:rsidRPr="004B53B3">
        <w:rPr>
          <w:rFonts w:ascii="Technika Book" w:hAnsi="Technika Book" w:cstheme="minorHAnsi"/>
          <w:color w:val="000000" w:themeColor="text1"/>
          <w:sz w:val="20"/>
          <w:szCs w:val="20"/>
        </w:rPr>
        <w:tab/>
      </w:r>
      <w:r w:rsidRPr="004B53B3">
        <w:rPr>
          <w:rFonts w:ascii="Technika Book" w:hAnsi="Technika Book" w:cstheme="minorHAnsi"/>
          <w:color w:val="000000" w:themeColor="text1"/>
          <w:sz w:val="20"/>
          <w:szCs w:val="20"/>
        </w:rPr>
        <w:tab/>
      </w:r>
      <w:r w:rsidRPr="004B53B3">
        <w:rPr>
          <w:rFonts w:ascii="Technika Book" w:hAnsi="Technika Book" w:cstheme="minorHAnsi"/>
          <w:color w:val="000000" w:themeColor="text1"/>
          <w:sz w:val="20"/>
          <w:szCs w:val="20"/>
        </w:rPr>
        <w:tab/>
      </w:r>
      <w:r w:rsidRPr="004B53B3">
        <w:rPr>
          <w:rFonts w:ascii="Technika Book" w:hAnsi="Technika Book" w:cstheme="minorHAnsi"/>
          <w:color w:val="000000" w:themeColor="text1"/>
          <w:sz w:val="20"/>
          <w:szCs w:val="20"/>
        </w:rPr>
        <w:tab/>
        <w:t>podpis</w:t>
      </w:r>
    </w:p>
    <w:p w14:paraId="1B5AD539" w14:textId="77777777" w:rsidR="0092426D" w:rsidRPr="00ED4657" w:rsidRDefault="0092426D" w:rsidP="0092426D">
      <w:pPr>
        <w:pStyle w:val="BodyTextIndent"/>
        <w:spacing w:before="200"/>
        <w:ind w:left="0"/>
        <w:jc w:val="both"/>
        <w:rPr>
          <w:rFonts w:ascii="Technika Book" w:hAnsi="Technika Book" w:cstheme="minorHAnsi"/>
          <w:sz w:val="22"/>
          <w:szCs w:val="22"/>
        </w:rPr>
      </w:pPr>
    </w:p>
    <w:sectPr w:rsidR="0092426D" w:rsidRPr="00ED4657" w:rsidSect="008C4FB4">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echnika Book">
    <w:panose1 w:val="020B0604020202020204"/>
    <w:charset w:val="4D"/>
    <w:family w:val="auto"/>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D6630"/>
    <w:multiLevelType w:val="hybridMultilevel"/>
    <w:tmpl w:val="044415C8"/>
    <w:lvl w:ilvl="0" w:tplc="04050017">
      <w:start w:val="1"/>
      <w:numFmt w:val="lowerLetter"/>
      <w:lvlText w:val="%1)"/>
      <w:lvlJc w:val="left"/>
      <w:pPr>
        <w:ind w:left="1284" w:hanging="360"/>
      </w:pPr>
      <w:rPr>
        <w:rFonts w:hint="default"/>
      </w:rPr>
    </w:lvl>
    <w:lvl w:ilvl="1" w:tplc="04050019">
      <w:start w:val="1"/>
      <w:numFmt w:val="lowerLetter"/>
      <w:lvlText w:val="%2."/>
      <w:lvlJc w:val="left"/>
      <w:pPr>
        <w:ind w:left="2004" w:hanging="360"/>
      </w:pPr>
    </w:lvl>
    <w:lvl w:ilvl="2" w:tplc="0405001B" w:tentative="1">
      <w:start w:val="1"/>
      <w:numFmt w:val="lowerRoman"/>
      <w:lvlText w:val="%3."/>
      <w:lvlJc w:val="right"/>
      <w:pPr>
        <w:ind w:left="2724" w:hanging="180"/>
      </w:pPr>
    </w:lvl>
    <w:lvl w:ilvl="3" w:tplc="0405000F" w:tentative="1">
      <w:start w:val="1"/>
      <w:numFmt w:val="decimal"/>
      <w:lvlText w:val="%4."/>
      <w:lvlJc w:val="left"/>
      <w:pPr>
        <w:ind w:left="3444" w:hanging="360"/>
      </w:pPr>
    </w:lvl>
    <w:lvl w:ilvl="4" w:tplc="04050019" w:tentative="1">
      <w:start w:val="1"/>
      <w:numFmt w:val="lowerLetter"/>
      <w:lvlText w:val="%5."/>
      <w:lvlJc w:val="left"/>
      <w:pPr>
        <w:ind w:left="4164" w:hanging="360"/>
      </w:pPr>
    </w:lvl>
    <w:lvl w:ilvl="5" w:tplc="0405001B" w:tentative="1">
      <w:start w:val="1"/>
      <w:numFmt w:val="lowerRoman"/>
      <w:lvlText w:val="%6."/>
      <w:lvlJc w:val="right"/>
      <w:pPr>
        <w:ind w:left="4884" w:hanging="180"/>
      </w:pPr>
    </w:lvl>
    <w:lvl w:ilvl="6" w:tplc="0405000F" w:tentative="1">
      <w:start w:val="1"/>
      <w:numFmt w:val="decimal"/>
      <w:lvlText w:val="%7."/>
      <w:lvlJc w:val="left"/>
      <w:pPr>
        <w:ind w:left="5604" w:hanging="360"/>
      </w:pPr>
    </w:lvl>
    <w:lvl w:ilvl="7" w:tplc="04050019" w:tentative="1">
      <w:start w:val="1"/>
      <w:numFmt w:val="lowerLetter"/>
      <w:lvlText w:val="%8."/>
      <w:lvlJc w:val="left"/>
      <w:pPr>
        <w:ind w:left="6324" w:hanging="360"/>
      </w:pPr>
    </w:lvl>
    <w:lvl w:ilvl="8" w:tplc="0405001B" w:tentative="1">
      <w:start w:val="1"/>
      <w:numFmt w:val="lowerRoman"/>
      <w:lvlText w:val="%9."/>
      <w:lvlJc w:val="right"/>
      <w:pPr>
        <w:ind w:left="7044" w:hanging="180"/>
      </w:pPr>
    </w:lvl>
  </w:abstractNum>
  <w:abstractNum w:abstractNumId="1" w15:restartNumberingAfterBreak="0">
    <w:nsid w:val="042B0B33"/>
    <w:multiLevelType w:val="hybridMultilevel"/>
    <w:tmpl w:val="FE886256"/>
    <w:lvl w:ilvl="0" w:tplc="04050011">
      <w:start w:val="1"/>
      <w:numFmt w:val="decimal"/>
      <w:lvlText w:val="%1)"/>
      <w:lvlJc w:val="left"/>
      <w:pPr>
        <w:ind w:left="720" w:hanging="360"/>
      </w:pPr>
      <w:rPr>
        <w:rFonts w:cs="Times New Roman"/>
      </w:rPr>
    </w:lvl>
    <w:lvl w:ilvl="1" w:tplc="04050017">
      <w:start w:val="1"/>
      <w:numFmt w:val="lowerLetter"/>
      <w:lvlText w:val="%2)"/>
      <w:lvlJc w:val="left"/>
      <w:pPr>
        <w:ind w:left="1211"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4E56242"/>
    <w:multiLevelType w:val="hybridMultilevel"/>
    <w:tmpl w:val="51266DE0"/>
    <w:lvl w:ilvl="0" w:tplc="A8BCB3C2">
      <w:start w:val="1"/>
      <w:numFmt w:val="decimal"/>
      <w:lvlText w:val="9.%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085622D"/>
    <w:multiLevelType w:val="multilevel"/>
    <w:tmpl w:val="45A64C9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767008E"/>
    <w:multiLevelType w:val="multilevel"/>
    <w:tmpl w:val="CC80FA4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6386102"/>
    <w:multiLevelType w:val="multilevel"/>
    <w:tmpl w:val="FE7A5C0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E086A9B"/>
    <w:multiLevelType w:val="hybridMultilevel"/>
    <w:tmpl w:val="F726227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E694C3D"/>
    <w:multiLevelType w:val="multilevel"/>
    <w:tmpl w:val="0A46594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50F46451"/>
    <w:multiLevelType w:val="hybridMultilevel"/>
    <w:tmpl w:val="751C1498"/>
    <w:lvl w:ilvl="0" w:tplc="04050017">
      <w:start w:val="1"/>
      <w:numFmt w:val="lowerLetter"/>
      <w:lvlText w:val="%1)"/>
      <w:lvlJc w:val="left"/>
      <w:pPr>
        <w:tabs>
          <w:tab w:val="num" w:pos="1002"/>
        </w:tabs>
        <w:ind w:left="1002" w:hanging="360"/>
      </w:pPr>
      <w:rPr>
        <w:rFonts w:hint="default"/>
      </w:rPr>
    </w:lvl>
    <w:lvl w:ilvl="1" w:tplc="BE4E65E0">
      <w:start w:val="7"/>
      <w:numFmt w:val="bullet"/>
      <w:lvlText w:val="-"/>
      <w:lvlJc w:val="left"/>
      <w:pPr>
        <w:tabs>
          <w:tab w:val="num" w:pos="1722"/>
        </w:tabs>
        <w:ind w:left="1722" w:hanging="360"/>
      </w:pPr>
      <w:rPr>
        <w:rFonts w:ascii="Times New Roman" w:eastAsia="Times New Roman" w:hAnsi="Times New Roman" w:cs="Times New Roman" w:hint="default"/>
      </w:rPr>
    </w:lvl>
    <w:lvl w:ilvl="2" w:tplc="7C2035B0">
      <w:start w:val="1"/>
      <w:numFmt w:val="upperLetter"/>
      <w:lvlText w:val="%3."/>
      <w:lvlJc w:val="left"/>
      <w:pPr>
        <w:ind w:left="2622" w:hanging="360"/>
      </w:pPr>
      <w:rPr>
        <w:rFonts w:hint="default"/>
      </w:rPr>
    </w:lvl>
    <w:lvl w:ilvl="3" w:tplc="0405000F" w:tentative="1">
      <w:start w:val="1"/>
      <w:numFmt w:val="decimal"/>
      <w:lvlText w:val="%4."/>
      <w:lvlJc w:val="left"/>
      <w:pPr>
        <w:tabs>
          <w:tab w:val="num" w:pos="3162"/>
        </w:tabs>
        <w:ind w:left="3162" w:hanging="360"/>
      </w:pPr>
    </w:lvl>
    <w:lvl w:ilvl="4" w:tplc="04050019" w:tentative="1">
      <w:start w:val="1"/>
      <w:numFmt w:val="lowerLetter"/>
      <w:lvlText w:val="%5."/>
      <w:lvlJc w:val="left"/>
      <w:pPr>
        <w:tabs>
          <w:tab w:val="num" w:pos="3882"/>
        </w:tabs>
        <w:ind w:left="3882" w:hanging="360"/>
      </w:pPr>
    </w:lvl>
    <w:lvl w:ilvl="5" w:tplc="0405001B" w:tentative="1">
      <w:start w:val="1"/>
      <w:numFmt w:val="lowerRoman"/>
      <w:lvlText w:val="%6."/>
      <w:lvlJc w:val="right"/>
      <w:pPr>
        <w:tabs>
          <w:tab w:val="num" w:pos="4602"/>
        </w:tabs>
        <w:ind w:left="4602" w:hanging="180"/>
      </w:pPr>
    </w:lvl>
    <w:lvl w:ilvl="6" w:tplc="0405000F" w:tentative="1">
      <w:start w:val="1"/>
      <w:numFmt w:val="decimal"/>
      <w:lvlText w:val="%7."/>
      <w:lvlJc w:val="left"/>
      <w:pPr>
        <w:tabs>
          <w:tab w:val="num" w:pos="5322"/>
        </w:tabs>
        <w:ind w:left="5322" w:hanging="360"/>
      </w:pPr>
    </w:lvl>
    <w:lvl w:ilvl="7" w:tplc="04050019" w:tentative="1">
      <w:start w:val="1"/>
      <w:numFmt w:val="lowerLetter"/>
      <w:lvlText w:val="%8."/>
      <w:lvlJc w:val="left"/>
      <w:pPr>
        <w:tabs>
          <w:tab w:val="num" w:pos="6042"/>
        </w:tabs>
        <w:ind w:left="6042" w:hanging="360"/>
      </w:pPr>
    </w:lvl>
    <w:lvl w:ilvl="8" w:tplc="0405001B" w:tentative="1">
      <w:start w:val="1"/>
      <w:numFmt w:val="lowerRoman"/>
      <w:lvlText w:val="%9."/>
      <w:lvlJc w:val="right"/>
      <w:pPr>
        <w:tabs>
          <w:tab w:val="num" w:pos="6762"/>
        </w:tabs>
        <w:ind w:left="6762" w:hanging="180"/>
      </w:pPr>
    </w:lvl>
  </w:abstractNum>
  <w:abstractNum w:abstractNumId="9" w15:restartNumberingAfterBreak="0">
    <w:nsid w:val="529B4B6E"/>
    <w:multiLevelType w:val="multilevel"/>
    <w:tmpl w:val="E84C645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52C10993"/>
    <w:multiLevelType w:val="multilevel"/>
    <w:tmpl w:val="9AE4A58A"/>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5606F7"/>
    <w:multiLevelType w:val="hybridMultilevel"/>
    <w:tmpl w:val="50FC5132"/>
    <w:lvl w:ilvl="0" w:tplc="CC4AC94E">
      <w:start w:val="1"/>
      <w:numFmt w:val="lowerLetter"/>
      <w:lvlText w:val="%1)"/>
      <w:lvlJc w:val="left"/>
      <w:pPr>
        <w:ind w:left="1287" w:hanging="360"/>
      </w:pPr>
      <w:rPr>
        <w:rFonts w:hint="default"/>
      </w:rPr>
    </w:lvl>
    <w:lvl w:ilvl="1" w:tplc="59663B2E" w:tentative="1">
      <w:start w:val="1"/>
      <w:numFmt w:val="lowerLetter"/>
      <w:lvlText w:val="%2."/>
      <w:lvlJc w:val="left"/>
      <w:pPr>
        <w:ind w:left="2007" w:hanging="360"/>
      </w:pPr>
    </w:lvl>
    <w:lvl w:ilvl="2" w:tplc="B2F25C92" w:tentative="1">
      <w:start w:val="1"/>
      <w:numFmt w:val="lowerRoman"/>
      <w:lvlText w:val="%3."/>
      <w:lvlJc w:val="right"/>
      <w:pPr>
        <w:ind w:left="2727" w:hanging="180"/>
      </w:pPr>
    </w:lvl>
    <w:lvl w:ilvl="3" w:tplc="EAB82EE2" w:tentative="1">
      <w:start w:val="1"/>
      <w:numFmt w:val="decimal"/>
      <w:lvlText w:val="%4."/>
      <w:lvlJc w:val="left"/>
      <w:pPr>
        <w:ind w:left="3447" w:hanging="360"/>
      </w:pPr>
    </w:lvl>
    <w:lvl w:ilvl="4" w:tplc="DCE60D88" w:tentative="1">
      <w:start w:val="1"/>
      <w:numFmt w:val="lowerLetter"/>
      <w:lvlText w:val="%5."/>
      <w:lvlJc w:val="left"/>
      <w:pPr>
        <w:ind w:left="4167" w:hanging="360"/>
      </w:pPr>
    </w:lvl>
    <w:lvl w:ilvl="5" w:tplc="72FA76CE" w:tentative="1">
      <w:start w:val="1"/>
      <w:numFmt w:val="lowerRoman"/>
      <w:lvlText w:val="%6."/>
      <w:lvlJc w:val="right"/>
      <w:pPr>
        <w:ind w:left="4887" w:hanging="180"/>
      </w:pPr>
    </w:lvl>
    <w:lvl w:ilvl="6" w:tplc="3542AFE0" w:tentative="1">
      <w:start w:val="1"/>
      <w:numFmt w:val="decimal"/>
      <w:lvlText w:val="%7."/>
      <w:lvlJc w:val="left"/>
      <w:pPr>
        <w:ind w:left="5607" w:hanging="360"/>
      </w:pPr>
    </w:lvl>
    <w:lvl w:ilvl="7" w:tplc="A5BC93F8" w:tentative="1">
      <w:start w:val="1"/>
      <w:numFmt w:val="lowerLetter"/>
      <w:lvlText w:val="%8."/>
      <w:lvlJc w:val="left"/>
      <w:pPr>
        <w:ind w:left="6327" w:hanging="360"/>
      </w:pPr>
    </w:lvl>
    <w:lvl w:ilvl="8" w:tplc="F8DA810A" w:tentative="1">
      <w:start w:val="1"/>
      <w:numFmt w:val="lowerRoman"/>
      <w:lvlText w:val="%9."/>
      <w:lvlJc w:val="right"/>
      <w:pPr>
        <w:ind w:left="7047" w:hanging="180"/>
      </w:pPr>
    </w:lvl>
  </w:abstractNum>
  <w:abstractNum w:abstractNumId="12" w15:restartNumberingAfterBreak="0">
    <w:nsid w:val="6CFF3336"/>
    <w:multiLevelType w:val="hybridMultilevel"/>
    <w:tmpl w:val="044415C8"/>
    <w:lvl w:ilvl="0" w:tplc="04050017">
      <w:start w:val="1"/>
      <w:numFmt w:val="lowerLetter"/>
      <w:lvlText w:val="%1)"/>
      <w:lvlJc w:val="left"/>
      <w:pPr>
        <w:ind w:left="1284" w:hanging="360"/>
      </w:pPr>
      <w:rPr>
        <w:rFonts w:hint="default"/>
      </w:rPr>
    </w:lvl>
    <w:lvl w:ilvl="1" w:tplc="04050019">
      <w:start w:val="1"/>
      <w:numFmt w:val="lowerLetter"/>
      <w:lvlText w:val="%2."/>
      <w:lvlJc w:val="left"/>
      <w:pPr>
        <w:ind w:left="2004" w:hanging="360"/>
      </w:pPr>
    </w:lvl>
    <w:lvl w:ilvl="2" w:tplc="0405001B" w:tentative="1">
      <w:start w:val="1"/>
      <w:numFmt w:val="lowerRoman"/>
      <w:lvlText w:val="%3."/>
      <w:lvlJc w:val="right"/>
      <w:pPr>
        <w:ind w:left="2724" w:hanging="180"/>
      </w:pPr>
    </w:lvl>
    <w:lvl w:ilvl="3" w:tplc="0405000F" w:tentative="1">
      <w:start w:val="1"/>
      <w:numFmt w:val="decimal"/>
      <w:lvlText w:val="%4."/>
      <w:lvlJc w:val="left"/>
      <w:pPr>
        <w:ind w:left="3444" w:hanging="360"/>
      </w:pPr>
    </w:lvl>
    <w:lvl w:ilvl="4" w:tplc="04050019" w:tentative="1">
      <w:start w:val="1"/>
      <w:numFmt w:val="lowerLetter"/>
      <w:lvlText w:val="%5."/>
      <w:lvlJc w:val="left"/>
      <w:pPr>
        <w:ind w:left="4164" w:hanging="360"/>
      </w:pPr>
    </w:lvl>
    <w:lvl w:ilvl="5" w:tplc="0405001B" w:tentative="1">
      <w:start w:val="1"/>
      <w:numFmt w:val="lowerRoman"/>
      <w:lvlText w:val="%6."/>
      <w:lvlJc w:val="right"/>
      <w:pPr>
        <w:ind w:left="4884" w:hanging="180"/>
      </w:pPr>
    </w:lvl>
    <w:lvl w:ilvl="6" w:tplc="0405000F" w:tentative="1">
      <w:start w:val="1"/>
      <w:numFmt w:val="decimal"/>
      <w:lvlText w:val="%7."/>
      <w:lvlJc w:val="left"/>
      <w:pPr>
        <w:ind w:left="5604" w:hanging="360"/>
      </w:pPr>
    </w:lvl>
    <w:lvl w:ilvl="7" w:tplc="04050019" w:tentative="1">
      <w:start w:val="1"/>
      <w:numFmt w:val="lowerLetter"/>
      <w:lvlText w:val="%8."/>
      <w:lvlJc w:val="left"/>
      <w:pPr>
        <w:ind w:left="6324" w:hanging="360"/>
      </w:pPr>
    </w:lvl>
    <w:lvl w:ilvl="8" w:tplc="0405001B" w:tentative="1">
      <w:start w:val="1"/>
      <w:numFmt w:val="lowerRoman"/>
      <w:lvlText w:val="%9."/>
      <w:lvlJc w:val="right"/>
      <w:pPr>
        <w:ind w:left="7044" w:hanging="180"/>
      </w:pPr>
    </w:lvl>
  </w:abstractNum>
  <w:abstractNum w:abstractNumId="13" w15:restartNumberingAfterBreak="0">
    <w:nsid w:val="6E7017BF"/>
    <w:multiLevelType w:val="hybridMultilevel"/>
    <w:tmpl w:val="CD9EA5A6"/>
    <w:lvl w:ilvl="0" w:tplc="7244FE0C">
      <w:start w:val="1"/>
      <w:numFmt w:val="decimal"/>
      <w:lvlText w:val="10.%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ED12A23"/>
    <w:multiLevelType w:val="hybridMultilevel"/>
    <w:tmpl w:val="5FBAD260"/>
    <w:lvl w:ilvl="0" w:tplc="8374A1CE">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41B0B25"/>
    <w:multiLevelType w:val="hybridMultilevel"/>
    <w:tmpl w:val="65EC78C4"/>
    <w:lvl w:ilvl="0" w:tplc="D8F25D8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519205E"/>
    <w:multiLevelType w:val="hybridMultilevel"/>
    <w:tmpl w:val="604A6980"/>
    <w:lvl w:ilvl="0" w:tplc="2D5C7EA8">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hint="default"/>
      </w:rPr>
    </w:lvl>
    <w:lvl w:ilvl="1">
      <w:start w:val="1"/>
      <w:numFmt w:val="decimal"/>
      <w:pStyle w:val="Odstavec11"/>
      <w:lvlText w:val="%1.%2."/>
      <w:lvlJc w:val="left"/>
      <w:pPr>
        <w:tabs>
          <w:tab w:val="num" w:pos="567"/>
        </w:tabs>
        <w:ind w:left="567" w:hanging="567"/>
      </w:pPr>
      <w:rPr>
        <w:rFonts w:ascii="Verdana" w:hAnsi="Verdana" w:hint="default"/>
        <w:sz w:val="20"/>
        <w:szCs w:val="22"/>
      </w:rPr>
    </w:lvl>
    <w:lvl w:ilvl="2">
      <w:start w:val="1"/>
      <w:numFmt w:val="decimal"/>
      <w:lvlText w:val="%1.%2.%3."/>
      <w:lvlJc w:val="left"/>
      <w:pPr>
        <w:tabs>
          <w:tab w:val="num" w:pos="864"/>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18" w15:restartNumberingAfterBreak="0">
    <w:nsid w:val="7EE032F0"/>
    <w:multiLevelType w:val="hybridMultilevel"/>
    <w:tmpl w:val="BA500408"/>
    <w:lvl w:ilvl="0" w:tplc="4DFE6E36">
      <w:start w:val="1"/>
      <w:numFmt w:val="decimal"/>
      <w:lvlText w:val="8.%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32839331">
    <w:abstractNumId w:val="17"/>
  </w:num>
  <w:num w:numId="2" w16cid:durableId="1864127304">
    <w:abstractNumId w:val="15"/>
  </w:num>
  <w:num w:numId="3" w16cid:durableId="1868907439">
    <w:abstractNumId w:val="8"/>
  </w:num>
  <w:num w:numId="4" w16cid:durableId="1323658576">
    <w:abstractNumId w:val="12"/>
  </w:num>
  <w:num w:numId="5" w16cid:durableId="1387490687">
    <w:abstractNumId w:val="7"/>
  </w:num>
  <w:num w:numId="6" w16cid:durableId="954680498">
    <w:abstractNumId w:val="6"/>
  </w:num>
  <w:num w:numId="7" w16cid:durableId="865557017">
    <w:abstractNumId w:val="4"/>
  </w:num>
  <w:num w:numId="8" w16cid:durableId="1755711130">
    <w:abstractNumId w:val="0"/>
  </w:num>
  <w:num w:numId="9" w16cid:durableId="1303075960">
    <w:abstractNumId w:val="5"/>
  </w:num>
  <w:num w:numId="10" w16cid:durableId="572590245">
    <w:abstractNumId w:val="16"/>
  </w:num>
  <w:num w:numId="11" w16cid:durableId="1530680064">
    <w:abstractNumId w:val="14"/>
  </w:num>
  <w:num w:numId="12" w16cid:durableId="490294638">
    <w:abstractNumId w:val="1"/>
  </w:num>
  <w:num w:numId="13" w16cid:durableId="1301959660">
    <w:abstractNumId w:val="18"/>
  </w:num>
  <w:num w:numId="14" w16cid:durableId="186528744">
    <w:abstractNumId w:val="9"/>
  </w:num>
  <w:num w:numId="15" w16cid:durableId="995650846">
    <w:abstractNumId w:val="10"/>
  </w:num>
  <w:num w:numId="16" w16cid:durableId="1660889818">
    <w:abstractNumId w:val="3"/>
  </w:num>
  <w:num w:numId="17" w16cid:durableId="1052774713">
    <w:abstractNumId w:val="2"/>
  </w:num>
  <w:num w:numId="18" w16cid:durableId="747045798">
    <w:abstractNumId w:val="13"/>
  </w:num>
  <w:num w:numId="19" w16cid:durableId="1323200333">
    <w:abstractNumId w:val="11"/>
  </w:num>
  <w:num w:numId="20" w16cid:durableId="1789658049">
    <w:abstractNumId w:val="17"/>
  </w:num>
  <w:num w:numId="21" w16cid:durableId="1971931442">
    <w:abstractNumId w:val="17"/>
  </w:num>
  <w:num w:numId="22" w16cid:durableId="34433418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763"/>
    <w:rsid w:val="00010185"/>
    <w:rsid w:val="0001426A"/>
    <w:rsid w:val="00052518"/>
    <w:rsid w:val="000A4DDB"/>
    <w:rsid w:val="000A7EF0"/>
    <w:rsid w:val="000B471F"/>
    <w:rsid w:val="000E72C7"/>
    <w:rsid w:val="000F5527"/>
    <w:rsid w:val="001027CE"/>
    <w:rsid w:val="00177DA3"/>
    <w:rsid w:val="001810F6"/>
    <w:rsid w:val="001A2241"/>
    <w:rsid w:val="002475FC"/>
    <w:rsid w:val="00287D2C"/>
    <w:rsid w:val="002B7099"/>
    <w:rsid w:val="002D09A3"/>
    <w:rsid w:val="002E6A3A"/>
    <w:rsid w:val="00322DD0"/>
    <w:rsid w:val="00334938"/>
    <w:rsid w:val="00352EB1"/>
    <w:rsid w:val="003E753D"/>
    <w:rsid w:val="00402D4C"/>
    <w:rsid w:val="00410994"/>
    <w:rsid w:val="00443838"/>
    <w:rsid w:val="00472C27"/>
    <w:rsid w:val="004A0F6F"/>
    <w:rsid w:val="004A5569"/>
    <w:rsid w:val="004B53B3"/>
    <w:rsid w:val="004F50E5"/>
    <w:rsid w:val="005039A2"/>
    <w:rsid w:val="00534AE6"/>
    <w:rsid w:val="00552A2D"/>
    <w:rsid w:val="005A4FE2"/>
    <w:rsid w:val="005B02EA"/>
    <w:rsid w:val="00683DA1"/>
    <w:rsid w:val="00700F05"/>
    <w:rsid w:val="0072610E"/>
    <w:rsid w:val="0072611F"/>
    <w:rsid w:val="007442C9"/>
    <w:rsid w:val="00744F33"/>
    <w:rsid w:val="007459E6"/>
    <w:rsid w:val="00767AF7"/>
    <w:rsid w:val="007A52F4"/>
    <w:rsid w:val="007E130D"/>
    <w:rsid w:val="00800607"/>
    <w:rsid w:val="00825158"/>
    <w:rsid w:val="008465BC"/>
    <w:rsid w:val="00853ADC"/>
    <w:rsid w:val="008B1093"/>
    <w:rsid w:val="008C4FB4"/>
    <w:rsid w:val="008C5FDA"/>
    <w:rsid w:val="00917C37"/>
    <w:rsid w:val="009211B4"/>
    <w:rsid w:val="0092426D"/>
    <w:rsid w:val="00963043"/>
    <w:rsid w:val="00997BF8"/>
    <w:rsid w:val="009B119F"/>
    <w:rsid w:val="00A14614"/>
    <w:rsid w:val="00A153A2"/>
    <w:rsid w:val="00A15C97"/>
    <w:rsid w:val="00A35C7A"/>
    <w:rsid w:val="00A569B4"/>
    <w:rsid w:val="00AA3820"/>
    <w:rsid w:val="00AC0DA1"/>
    <w:rsid w:val="00AF614C"/>
    <w:rsid w:val="00B25F44"/>
    <w:rsid w:val="00B43402"/>
    <w:rsid w:val="00B5621D"/>
    <w:rsid w:val="00BF319C"/>
    <w:rsid w:val="00BF39AF"/>
    <w:rsid w:val="00BF3CF3"/>
    <w:rsid w:val="00C0283C"/>
    <w:rsid w:val="00C15A96"/>
    <w:rsid w:val="00C17EA2"/>
    <w:rsid w:val="00C378A3"/>
    <w:rsid w:val="00C472DE"/>
    <w:rsid w:val="00C606FA"/>
    <w:rsid w:val="00C612A4"/>
    <w:rsid w:val="00C658A2"/>
    <w:rsid w:val="00C74763"/>
    <w:rsid w:val="00C95868"/>
    <w:rsid w:val="00CC3410"/>
    <w:rsid w:val="00CD171F"/>
    <w:rsid w:val="00CD7278"/>
    <w:rsid w:val="00D12AAE"/>
    <w:rsid w:val="00D15055"/>
    <w:rsid w:val="00D3561B"/>
    <w:rsid w:val="00D57EB6"/>
    <w:rsid w:val="00D61037"/>
    <w:rsid w:val="00D65863"/>
    <w:rsid w:val="00D81062"/>
    <w:rsid w:val="00D90C31"/>
    <w:rsid w:val="00DB4FBA"/>
    <w:rsid w:val="00DC7A74"/>
    <w:rsid w:val="00DE1606"/>
    <w:rsid w:val="00DF16C8"/>
    <w:rsid w:val="00DF1945"/>
    <w:rsid w:val="00E1312B"/>
    <w:rsid w:val="00E13A3C"/>
    <w:rsid w:val="00E236E3"/>
    <w:rsid w:val="00E50093"/>
    <w:rsid w:val="00E50B1F"/>
    <w:rsid w:val="00E5555E"/>
    <w:rsid w:val="00E71716"/>
    <w:rsid w:val="00E813AC"/>
    <w:rsid w:val="00EB5058"/>
    <w:rsid w:val="00EC00DF"/>
    <w:rsid w:val="00EC042E"/>
    <w:rsid w:val="00ED4657"/>
    <w:rsid w:val="00F06252"/>
    <w:rsid w:val="00F0AC93"/>
    <w:rsid w:val="00F52E7D"/>
    <w:rsid w:val="00F662B8"/>
    <w:rsid w:val="00F7224E"/>
    <w:rsid w:val="00FB2707"/>
    <w:rsid w:val="00FB3C28"/>
    <w:rsid w:val="0A822955"/>
    <w:rsid w:val="0B9C2701"/>
    <w:rsid w:val="113BADFB"/>
    <w:rsid w:val="21BF5A5E"/>
    <w:rsid w:val="24F18CC0"/>
    <w:rsid w:val="2663F7EA"/>
    <w:rsid w:val="27EEE5A9"/>
    <w:rsid w:val="2CC41F0E"/>
    <w:rsid w:val="34D82435"/>
    <w:rsid w:val="36F30E82"/>
    <w:rsid w:val="371CEBA8"/>
    <w:rsid w:val="37A11DCA"/>
    <w:rsid w:val="422DBC15"/>
    <w:rsid w:val="4780854E"/>
    <w:rsid w:val="4C3005B8"/>
    <w:rsid w:val="55E03E28"/>
    <w:rsid w:val="5E2D8B15"/>
    <w:rsid w:val="5EDF246C"/>
    <w:rsid w:val="5F39CF74"/>
    <w:rsid w:val="5F8DD62B"/>
    <w:rsid w:val="6129A68C"/>
    <w:rsid w:val="63180452"/>
    <w:rsid w:val="64942179"/>
    <w:rsid w:val="68F09B27"/>
    <w:rsid w:val="6A31278C"/>
    <w:rsid w:val="6D9AFA80"/>
    <w:rsid w:val="6FEE7062"/>
    <w:rsid w:val="756C7740"/>
    <w:rsid w:val="7EDB18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25A90"/>
  <w15:chartTrackingRefBased/>
  <w15:docId w15:val="{C37FBBC9-520E-4338-9CB8-A1519756B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763"/>
    <w:pPr>
      <w:spacing w:after="0" w:line="240" w:lineRule="auto"/>
    </w:pPr>
    <w:rPr>
      <w:rFonts w:ascii="Times New Roman" w:eastAsia="Times New Roman" w:hAnsi="Times New Roman" w:cs="Times New Roman"/>
      <w:sz w:val="24"/>
      <w:szCs w:val="24"/>
      <w:lang w:eastAsia="cs-CZ"/>
    </w:rPr>
  </w:style>
  <w:style w:type="paragraph" w:styleId="Heading1">
    <w:name w:val="heading 1"/>
    <w:aliases w:val="Hoofdstukkop,Section Heading,H1,No numbers,h1,_Nadpis 1,Základní kapitola,Článek,HTA Überschrift 1,Lev 1,Vertragsgliederung 1,Article Heading,PBC,Part,Level 11,II+,I,Heading1,H1-Heading 1,Header 1,Legal Line 1,head 1,l1,list 1,- I,Heading 10"/>
    <w:basedOn w:val="Normal"/>
    <w:next w:val="Normal"/>
    <w:link w:val="Heading1Char"/>
    <w:qFormat/>
    <w:rsid w:val="00C74763"/>
    <w:pPr>
      <w:keepNext/>
      <w:outlineLvl w:val="0"/>
    </w:pPr>
    <w:rPr>
      <w:b/>
    </w:rPr>
  </w:style>
  <w:style w:type="paragraph" w:styleId="Heading2">
    <w:name w:val="heading 2"/>
    <w:basedOn w:val="Normal"/>
    <w:next w:val="Normal"/>
    <w:link w:val="Heading2Char"/>
    <w:uiPriority w:val="9"/>
    <w:semiHidden/>
    <w:unhideWhenUsed/>
    <w:qFormat/>
    <w:rsid w:val="0092426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oofdstukkop Char,Section Heading Char,H1 Char,No numbers Char,h1 Char,_Nadpis 1 Char,Základní kapitola Char,Článek Char,HTA Überschrift 1 Char,Lev 1 Char,Vertragsgliederung 1 Char,Article Heading Char,PBC Char,Part Char,Level 11 Char"/>
    <w:basedOn w:val="DefaultParagraphFont"/>
    <w:link w:val="Heading1"/>
    <w:rsid w:val="00C74763"/>
    <w:rPr>
      <w:rFonts w:ascii="Times New Roman" w:eastAsia="Times New Roman" w:hAnsi="Times New Roman" w:cs="Times New Roman"/>
      <w:b/>
      <w:sz w:val="24"/>
      <w:szCs w:val="24"/>
      <w:lang w:eastAsia="cs-CZ"/>
    </w:rPr>
  </w:style>
  <w:style w:type="paragraph" w:customStyle="1" w:styleId="Odstavec1">
    <w:name w:val="Odstavec 1."/>
    <w:basedOn w:val="Normal"/>
    <w:rsid w:val="00C74763"/>
    <w:pPr>
      <w:keepNext/>
      <w:numPr>
        <w:numId w:val="1"/>
      </w:numPr>
      <w:spacing w:before="360" w:after="120"/>
    </w:pPr>
    <w:rPr>
      <w:b/>
      <w:bCs/>
    </w:rPr>
  </w:style>
  <w:style w:type="paragraph" w:customStyle="1" w:styleId="Odstavec11">
    <w:name w:val="Odstavec 1.1"/>
    <w:basedOn w:val="Normal"/>
    <w:rsid w:val="00C74763"/>
    <w:pPr>
      <w:numPr>
        <w:ilvl w:val="1"/>
        <w:numId w:val="1"/>
      </w:numPr>
      <w:spacing w:before="120"/>
    </w:pPr>
    <w:rPr>
      <w:sz w:val="20"/>
    </w:rPr>
  </w:style>
  <w:style w:type="paragraph" w:styleId="ListParagraph">
    <w:name w:val="List Paragraph"/>
    <w:basedOn w:val="Normal"/>
    <w:uiPriority w:val="34"/>
    <w:qFormat/>
    <w:rsid w:val="00C74763"/>
    <w:pPr>
      <w:ind w:left="720"/>
      <w:contextualSpacing/>
    </w:pPr>
  </w:style>
  <w:style w:type="paragraph" w:styleId="BodyText">
    <w:name w:val="Body Text"/>
    <w:basedOn w:val="Normal"/>
    <w:link w:val="BodyTextChar"/>
    <w:rsid w:val="00B5621D"/>
    <w:pPr>
      <w:jc w:val="both"/>
    </w:pPr>
  </w:style>
  <w:style w:type="character" w:customStyle="1" w:styleId="BodyTextChar">
    <w:name w:val="Body Text Char"/>
    <w:basedOn w:val="DefaultParagraphFont"/>
    <w:link w:val="BodyText"/>
    <w:rsid w:val="00B5621D"/>
    <w:rPr>
      <w:rFonts w:ascii="Times New Roman" w:eastAsia="Times New Roman" w:hAnsi="Times New Roman" w:cs="Times New Roman"/>
      <w:sz w:val="24"/>
      <w:szCs w:val="24"/>
      <w:lang w:eastAsia="cs-CZ"/>
    </w:rPr>
  </w:style>
  <w:style w:type="paragraph" w:styleId="BodyTextIndent">
    <w:name w:val="Body Text Indent"/>
    <w:basedOn w:val="Normal"/>
    <w:link w:val="BodyTextIndentChar"/>
    <w:rsid w:val="00B5621D"/>
    <w:pPr>
      <w:ind w:left="357"/>
    </w:pPr>
    <w:rPr>
      <w:sz w:val="25"/>
    </w:rPr>
  </w:style>
  <w:style w:type="character" w:customStyle="1" w:styleId="BodyTextIndentChar">
    <w:name w:val="Body Text Indent Char"/>
    <w:basedOn w:val="DefaultParagraphFont"/>
    <w:link w:val="BodyTextIndent"/>
    <w:rsid w:val="00B5621D"/>
    <w:rPr>
      <w:rFonts w:ascii="Times New Roman" w:eastAsia="Times New Roman" w:hAnsi="Times New Roman" w:cs="Times New Roman"/>
      <w:sz w:val="25"/>
      <w:szCs w:val="24"/>
      <w:lang w:eastAsia="cs-CZ"/>
    </w:rPr>
  </w:style>
  <w:style w:type="paragraph" w:styleId="BodyText2">
    <w:name w:val="Body Text 2"/>
    <w:basedOn w:val="Normal"/>
    <w:link w:val="BodyText2Char"/>
    <w:rsid w:val="00B5621D"/>
    <w:pPr>
      <w:jc w:val="both"/>
    </w:pPr>
    <w:rPr>
      <w:sz w:val="25"/>
    </w:rPr>
  </w:style>
  <w:style w:type="character" w:customStyle="1" w:styleId="BodyText2Char">
    <w:name w:val="Body Text 2 Char"/>
    <w:basedOn w:val="DefaultParagraphFont"/>
    <w:link w:val="BodyText2"/>
    <w:rsid w:val="00B5621D"/>
    <w:rPr>
      <w:rFonts w:ascii="Times New Roman" w:eastAsia="Times New Roman" w:hAnsi="Times New Roman" w:cs="Times New Roman"/>
      <w:sz w:val="25"/>
      <w:szCs w:val="24"/>
      <w:lang w:eastAsia="cs-CZ"/>
    </w:rPr>
  </w:style>
  <w:style w:type="paragraph" w:styleId="BodyTextIndent2">
    <w:name w:val="Body Text Indent 2"/>
    <w:basedOn w:val="Normal"/>
    <w:link w:val="BodyTextIndent2Char"/>
    <w:uiPriority w:val="99"/>
    <w:semiHidden/>
    <w:unhideWhenUsed/>
    <w:rsid w:val="0092426D"/>
    <w:pPr>
      <w:spacing w:after="120" w:line="480" w:lineRule="auto"/>
      <w:ind w:left="283"/>
    </w:pPr>
  </w:style>
  <w:style w:type="character" w:customStyle="1" w:styleId="BodyTextIndent2Char">
    <w:name w:val="Body Text Indent 2 Char"/>
    <w:basedOn w:val="DefaultParagraphFont"/>
    <w:link w:val="BodyTextIndent2"/>
    <w:uiPriority w:val="99"/>
    <w:semiHidden/>
    <w:rsid w:val="0092426D"/>
    <w:rPr>
      <w:rFonts w:ascii="Times New Roman" w:eastAsia="Times New Roman" w:hAnsi="Times New Roman" w:cs="Times New Roman"/>
      <w:sz w:val="24"/>
      <w:szCs w:val="24"/>
      <w:lang w:eastAsia="cs-CZ"/>
    </w:rPr>
  </w:style>
  <w:style w:type="paragraph" w:styleId="BodyTextIndent3">
    <w:name w:val="Body Text Indent 3"/>
    <w:basedOn w:val="Normal"/>
    <w:link w:val="BodyTextIndent3Char"/>
    <w:uiPriority w:val="99"/>
    <w:semiHidden/>
    <w:unhideWhenUsed/>
    <w:rsid w:val="0092426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2426D"/>
    <w:rPr>
      <w:rFonts w:ascii="Times New Roman" w:eastAsia="Times New Roman" w:hAnsi="Times New Roman" w:cs="Times New Roman"/>
      <w:sz w:val="16"/>
      <w:szCs w:val="16"/>
      <w:lang w:eastAsia="cs-CZ"/>
    </w:rPr>
  </w:style>
  <w:style w:type="character" w:styleId="CommentReference">
    <w:name w:val="annotation reference"/>
    <w:rsid w:val="0092426D"/>
    <w:rPr>
      <w:sz w:val="16"/>
      <w:szCs w:val="16"/>
    </w:rPr>
  </w:style>
  <w:style w:type="paragraph" w:styleId="CommentText">
    <w:name w:val="annotation text"/>
    <w:basedOn w:val="Normal"/>
    <w:link w:val="CommentTextChar"/>
    <w:rsid w:val="0092426D"/>
    <w:rPr>
      <w:sz w:val="20"/>
      <w:szCs w:val="20"/>
    </w:rPr>
  </w:style>
  <w:style w:type="character" w:customStyle="1" w:styleId="CommentTextChar">
    <w:name w:val="Comment Text Char"/>
    <w:basedOn w:val="DefaultParagraphFont"/>
    <w:link w:val="CommentText"/>
    <w:rsid w:val="0092426D"/>
    <w:rPr>
      <w:rFonts w:ascii="Times New Roman" w:eastAsia="Times New Roman" w:hAnsi="Times New Roman" w:cs="Times New Roman"/>
      <w:sz w:val="20"/>
      <w:szCs w:val="20"/>
      <w:lang w:eastAsia="cs-CZ"/>
    </w:rPr>
  </w:style>
  <w:style w:type="paragraph" w:customStyle="1" w:styleId="Clanek11">
    <w:name w:val="Clanek 1.1"/>
    <w:basedOn w:val="Heading2"/>
    <w:link w:val="Clanek11Char"/>
    <w:qFormat/>
    <w:rsid w:val="0092426D"/>
    <w:pPr>
      <w:keepNext w:val="0"/>
      <w:keepLines w:val="0"/>
      <w:widowControl w:val="0"/>
      <w:tabs>
        <w:tab w:val="num" w:pos="567"/>
      </w:tabs>
      <w:spacing w:before="120" w:after="120"/>
      <w:ind w:left="567" w:hanging="567"/>
      <w:jc w:val="both"/>
    </w:pPr>
    <w:rPr>
      <w:rFonts w:ascii="Times New Roman" w:eastAsia="Times New Roman" w:hAnsi="Times New Roman" w:cs="Times New Roman"/>
      <w:bCs/>
      <w:iCs/>
      <w:color w:val="auto"/>
      <w:sz w:val="22"/>
      <w:szCs w:val="28"/>
      <w:lang w:val="x-none" w:eastAsia="en-US"/>
    </w:rPr>
  </w:style>
  <w:style w:type="paragraph" w:customStyle="1" w:styleId="Claneka">
    <w:name w:val="Clanek (a)"/>
    <w:basedOn w:val="Normal"/>
    <w:qFormat/>
    <w:rsid w:val="0092426D"/>
    <w:pPr>
      <w:keepLines/>
      <w:widowControl w:val="0"/>
      <w:tabs>
        <w:tab w:val="num" w:pos="992"/>
      </w:tabs>
      <w:spacing w:before="120" w:after="120"/>
      <w:ind w:left="992" w:hanging="425"/>
      <w:jc w:val="both"/>
    </w:pPr>
    <w:rPr>
      <w:sz w:val="22"/>
      <w:lang w:eastAsia="en-US"/>
    </w:rPr>
  </w:style>
  <w:style w:type="character" w:customStyle="1" w:styleId="Clanek11Char">
    <w:name w:val="Clanek 1.1 Char"/>
    <w:link w:val="Clanek11"/>
    <w:rsid w:val="0092426D"/>
    <w:rPr>
      <w:rFonts w:ascii="Times New Roman" w:eastAsia="Times New Roman" w:hAnsi="Times New Roman" w:cs="Times New Roman"/>
      <w:bCs/>
      <w:iCs/>
      <w:szCs w:val="28"/>
      <w:lang w:val="x-none"/>
    </w:rPr>
  </w:style>
  <w:style w:type="character" w:customStyle="1" w:styleId="Heading2Char">
    <w:name w:val="Heading 2 Char"/>
    <w:basedOn w:val="DefaultParagraphFont"/>
    <w:link w:val="Heading2"/>
    <w:uiPriority w:val="9"/>
    <w:semiHidden/>
    <w:rsid w:val="0092426D"/>
    <w:rPr>
      <w:rFonts w:asciiTheme="majorHAnsi" w:eastAsiaTheme="majorEastAsia" w:hAnsiTheme="majorHAnsi" w:cstheme="majorBidi"/>
      <w:color w:val="2F5496" w:themeColor="accent1" w:themeShade="BF"/>
      <w:sz w:val="26"/>
      <w:szCs w:val="26"/>
      <w:lang w:eastAsia="cs-CZ"/>
    </w:rPr>
  </w:style>
  <w:style w:type="table" w:styleId="TableGrid">
    <w:name w:val="Table Grid"/>
    <w:basedOn w:val="TableNormal"/>
    <w:uiPriority w:val="59"/>
    <w:rsid w:val="0092426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DF1945"/>
    <w:rPr>
      <w:b/>
      <w:bCs/>
    </w:rPr>
  </w:style>
  <w:style w:type="character" w:customStyle="1" w:styleId="CommentSubjectChar">
    <w:name w:val="Comment Subject Char"/>
    <w:basedOn w:val="CommentTextChar"/>
    <w:link w:val="CommentSubject"/>
    <w:uiPriority w:val="99"/>
    <w:semiHidden/>
    <w:rsid w:val="00DF1945"/>
    <w:rPr>
      <w:rFonts w:ascii="Times New Roman" w:eastAsia="Times New Roman" w:hAnsi="Times New Roman" w:cs="Times New Roman"/>
      <w:b/>
      <w:bCs/>
      <w:sz w:val="20"/>
      <w:szCs w:val="20"/>
      <w:lang w:eastAsia="cs-CZ"/>
    </w:rPr>
  </w:style>
  <w:style w:type="character" w:customStyle="1" w:styleId="Mention1">
    <w:name w:val="Mention1"/>
    <w:basedOn w:val="DefaultParagraphFont"/>
    <w:uiPriority w:val="99"/>
    <w:unhideWhenUsed/>
    <w:rPr>
      <w:color w:val="2B579A"/>
      <w:shd w:val="clear" w:color="auto" w:fill="E6E6E6"/>
    </w:rPr>
  </w:style>
  <w:style w:type="paragraph" w:styleId="Revision">
    <w:name w:val="Revision"/>
    <w:hidden/>
    <w:uiPriority w:val="99"/>
    <w:semiHidden/>
    <w:rsid w:val="00010185"/>
    <w:pPr>
      <w:spacing w:after="0" w:line="240" w:lineRule="auto"/>
    </w:pPr>
    <w:rPr>
      <w:rFonts w:ascii="Times New Roman" w:eastAsia="Times New Roman" w:hAnsi="Times New Roman" w:cs="Times New Roman"/>
      <w:sz w:val="24"/>
      <w:szCs w:val="24"/>
      <w:lang w:eastAsia="cs-CZ"/>
    </w:rPr>
  </w:style>
  <w:style w:type="character" w:styleId="Hyperlink">
    <w:name w:val="Hyperlink"/>
    <w:basedOn w:val="DefaultParagraphFont"/>
    <w:uiPriority w:val="99"/>
    <w:unhideWhenUsed/>
    <w:rsid w:val="00EC00DF"/>
    <w:rPr>
      <w:color w:val="0563C1" w:themeColor="hyperlink"/>
      <w:u w:val="single"/>
    </w:rPr>
  </w:style>
  <w:style w:type="character" w:customStyle="1" w:styleId="UnresolvedMention1">
    <w:name w:val="Unresolved Mention1"/>
    <w:basedOn w:val="DefaultParagraphFont"/>
    <w:uiPriority w:val="99"/>
    <w:semiHidden/>
    <w:unhideWhenUsed/>
    <w:rsid w:val="00EC00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4AF71E7CDB8B2498C19C3D40F1FCB65" ma:contentTypeVersion="17" ma:contentTypeDescription="Vytvoří nový dokument" ma:contentTypeScope="" ma:versionID="999685aa6259b6f8c8e0c4fbc20de7b7">
  <xsd:schema xmlns:xsd="http://www.w3.org/2001/XMLSchema" xmlns:xs="http://www.w3.org/2001/XMLSchema" xmlns:p="http://schemas.microsoft.com/office/2006/metadata/properties" xmlns:ns2="4e2797a0-1766-41ad-be59-caaf307804e4" xmlns:ns3="5330c55d-c059-4878-b03e-386dab4640e9" targetNamespace="http://schemas.microsoft.com/office/2006/metadata/properties" ma:root="true" ma:fieldsID="559a5cac3e93c9124f2db3dcec1c9981" ns2:_="" ns3:_="">
    <xsd:import namespace="4e2797a0-1766-41ad-be59-caaf307804e4"/>
    <xsd:import namespace="5330c55d-c059-4878-b03e-386dab4640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Datum_x0020_p_x0159_ed_x00e1_n_x00ed__x0020_na_x0020_PO"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797a0-1766-41ad-be59-caaf307804e4"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75a73ace-a8c8-4851-9e68-29b63c04abe2}" ma:internalName="TaxCatchAll" ma:showField="CatchAllData" ma:web="4e2797a0-1766-41ad-be59-caaf307804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30c55d-c059-4878-b03e-386dab4640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Datum_x0020_p_x0159_ed_x00e1_n_x00ed__x0020_na_x0020_PO" ma:index="12" nillable="true" ma:displayName="Datum předání na PO" ma:format="DateOnly" ma:internalName="Datum_x0020_p_x0159_ed_x00e1_n_x00ed__x0020_na_x0020_PO">
      <xsd:simpleType>
        <xsd:restriction base="dms:DateTim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6104055d-a7a1-4227-823d-893947fae55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9FAB72-C299-4BA6-AC80-FF043D1004FE}">
  <ds:schemaRefs>
    <ds:schemaRef ds:uri="http://schemas.microsoft.com/sharepoint/v3/contenttype/forms"/>
  </ds:schemaRefs>
</ds:datastoreItem>
</file>

<file path=customXml/itemProps2.xml><?xml version="1.0" encoding="utf-8"?>
<ds:datastoreItem xmlns:ds="http://schemas.openxmlformats.org/officeDocument/2006/customXml" ds:itemID="{01ECB202-B726-4D70-A5D0-022E54281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797a0-1766-41ad-be59-caaf307804e4"/>
    <ds:schemaRef ds:uri="5330c55d-c059-4878-b03e-386dab4640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2615</TotalTime>
  <Pages>6</Pages>
  <Words>2488</Words>
  <Characters>14186</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Janečková Eva JUDr. (P8)</dc:creator>
  <cp:keywords/>
  <dc:description/>
  <cp:lastModifiedBy>Petr Návrat</cp:lastModifiedBy>
  <cp:revision>75</cp:revision>
  <dcterms:created xsi:type="dcterms:W3CDTF">2025-03-21T17:26:00Z</dcterms:created>
  <dcterms:modified xsi:type="dcterms:W3CDTF">2025-05-27T09:50:00Z</dcterms:modified>
</cp:coreProperties>
</file>