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2CB6" w14:textId="35305447" w:rsidR="00B72CCD" w:rsidRPr="00D0504E" w:rsidRDefault="000A1C32">
      <w:pPr>
        <w:rPr>
          <w:b/>
          <w:sz w:val="28"/>
          <w:szCs w:val="28"/>
        </w:rPr>
      </w:pPr>
      <w:r w:rsidRPr="00A1199C">
        <w:rPr>
          <w:b/>
          <w:sz w:val="28"/>
          <w:szCs w:val="28"/>
        </w:rPr>
        <w:t xml:space="preserve">Architektura na ČVUT </w:t>
      </w:r>
      <w:r w:rsidR="00A1199C">
        <w:rPr>
          <w:b/>
          <w:sz w:val="28"/>
          <w:szCs w:val="28"/>
        </w:rPr>
        <w:t>uspěla v mezinárodním</w:t>
      </w:r>
      <w:r w:rsidR="007744F0">
        <w:rPr>
          <w:b/>
          <w:sz w:val="28"/>
          <w:szCs w:val="28"/>
        </w:rPr>
        <w:t xml:space="preserve"> </w:t>
      </w:r>
      <w:r w:rsidR="00A1199C">
        <w:rPr>
          <w:b/>
          <w:sz w:val="28"/>
          <w:szCs w:val="28"/>
        </w:rPr>
        <w:t>srovnání</w:t>
      </w:r>
    </w:p>
    <w:p w14:paraId="2F944944" w14:textId="10E82717" w:rsidR="00B72CCD" w:rsidRPr="00D0504E" w:rsidRDefault="00B72CCD">
      <w:pPr>
        <w:rPr>
          <w:b/>
        </w:rPr>
      </w:pPr>
      <w:r w:rsidRPr="00D0504E">
        <w:rPr>
          <w:b/>
        </w:rPr>
        <w:t>Výuka architektury na</w:t>
      </w:r>
      <w:r w:rsidR="00D0504E" w:rsidRPr="00D0504E">
        <w:rPr>
          <w:b/>
        </w:rPr>
        <w:t xml:space="preserve"> ČVUT se umístila v</w:t>
      </w:r>
      <w:r w:rsidR="00604DEA">
        <w:rPr>
          <w:b/>
        </w:rPr>
        <w:t xml:space="preserve"> univerzitním </w:t>
      </w:r>
      <w:r w:rsidR="00D0504E" w:rsidRPr="00D0504E">
        <w:rPr>
          <w:b/>
        </w:rPr>
        <w:t xml:space="preserve">žebříčku QS </w:t>
      </w:r>
      <w:proofErr w:type="spellStart"/>
      <w:r w:rsidR="00A575FD" w:rsidRPr="00604DEA">
        <w:rPr>
          <w:b/>
        </w:rPr>
        <w:t>R</w:t>
      </w:r>
      <w:r w:rsidR="00D0504E" w:rsidRPr="00D0504E">
        <w:rPr>
          <w:b/>
        </w:rPr>
        <w:t>anking</w:t>
      </w:r>
      <w:r w:rsidR="005C477C" w:rsidRPr="00604DEA">
        <w:rPr>
          <w:b/>
        </w:rPr>
        <w:t>s</w:t>
      </w:r>
      <w:proofErr w:type="spellEnd"/>
      <w:r w:rsidR="00D0504E" w:rsidRPr="00D0504E">
        <w:rPr>
          <w:b/>
        </w:rPr>
        <w:t>. V</w:t>
      </w:r>
      <w:r w:rsidR="003A2364">
        <w:rPr>
          <w:b/>
        </w:rPr>
        <w:t> </w:t>
      </w:r>
      <w:r w:rsidR="00D0504E" w:rsidRPr="00D0504E">
        <w:rPr>
          <w:b/>
        </w:rPr>
        <w:t>kategorii</w:t>
      </w:r>
      <w:r w:rsidR="003A2364">
        <w:rPr>
          <w:b/>
        </w:rPr>
        <w:t xml:space="preserve"> Architektura a vystavěné prostředí</w:t>
      </w:r>
      <w:r w:rsidR="00D0504E" w:rsidRPr="00D0504E">
        <w:rPr>
          <w:b/>
        </w:rPr>
        <w:t xml:space="preserve"> sdílí</w:t>
      </w:r>
      <w:r w:rsidR="00604DEA">
        <w:rPr>
          <w:b/>
        </w:rPr>
        <w:t xml:space="preserve"> pražská technika</w:t>
      </w:r>
      <w:r w:rsidR="00D0504E" w:rsidRPr="00D0504E">
        <w:rPr>
          <w:b/>
        </w:rPr>
        <w:t xml:space="preserve"> místo s brněnským VUT.</w:t>
      </w:r>
    </w:p>
    <w:p w14:paraId="3DC0E889" w14:textId="6205ADD4" w:rsidR="00C11AD1" w:rsidRDefault="007F6603">
      <w:r w:rsidRPr="00B72CCD">
        <w:t xml:space="preserve">QS </w:t>
      </w:r>
      <w:proofErr w:type="spellStart"/>
      <w:r w:rsidRPr="00B72CCD">
        <w:t>World</w:t>
      </w:r>
      <w:proofErr w:type="spellEnd"/>
      <w:r w:rsidRPr="00B72CCD">
        <w:t xml:space="preserve"> University </w:t>
      </w:r>
      <w:proofErr w:type="spellStart"/>
      <w:r w:rsidRPr="00B72CCD">
        <w:t>Ranking</w:t>
      </w:r>
      <w:r w:rsidR="00E140C1" w:rsidRPr="004E7E83">
        <w:t>s</w:t>
      </w:r>
      <w:proofErr w:type="spellEnd"/>
      <w:r w:rsidRPr="00B72CCD">
        <w:t xml:space="preserve"> je celosvětově nejoblíbenějším zdrojem pro výběr studia</w:t>
      </w:r>
      <w:r w:rsidR="00615371" w:rsidRPr="00B72CCD">
        <w:t>. Spolu s</w:t>
      </w:r>
      <w:r w:rsidR="00D83B74" w:rsidRPr="00B72CCD">
        <w:t> Šanghajským žebříčkem a</w:t>
      </w:r>
      <w:r w:rsidR="00615371" w:rsidRPr="00B72CCD">
        <w:t xml:space="preserve"> </w:t>
      </w:r>
      <w:proofErr w:type="spellStart"/>
      <w:r w:rsidR="00615371" w:rsidRPr="00B72CCD">
        <w:t>Times</w:t>
      </w:r>
      <w:proofErr w:type="spellEnd"/>
      <w:r w:rsidR="00615371" w:rsidRPr="00B72CCD">
        <w:t xml:space="preserve"> </w:t>
      </w:r>
      <w:proofErr w:type="spellStart"/>
      <w:r w:rsidR="00615371" w:rsidRPr="00B72CCD">
        <w:t>Higher</w:t>
      </w:r>
      <w:proofErr w:type="spellEnd"/>
      <w:r w:rsidR="00615371" w:rsidRPr="00B72CCD">
        <w:t xml:space="preserve"> </w:t>
      </w:r>
      <w:proofErr w:type="spellStart"/>
      <w:r w:rsidR="00615371" w:rsidRPr="00B72CCD">
        <w:t>Education</w:t>
      </w:r>
      <w:proofErr w:type="spellEnd"/>
      <w:r w:rsidR="00615371" w:rsidRPr="00B72CCD">
        <w:t xml:space="preserve"> je považován za nejprestižnější mezinárodní hodnocení.  </w:t>
      </w:r>
      <w:r w:rsidR="00A1199C" w:rsidRPr="00B72CCD">
        <w:t xml:space="preserve">V první desítce se drží </w:t>
      </w:r>
      <w:r w:rsidR="004E7E83">
        <w:t>univerzity, se kterými Fakulta architektury ČVUT dlouhodobě spolupracuje</w:t>
      </w:r>
      <w:r w:rsidR="00C11AD1">
        <w:t xml:space="preserve"> – </w:t>
      </w:r>
      <w:r w:rsidR="00A1199C" w:rsidRPr="00B72CCD">
        <w:t xml:space="preserve">TU Delft, ETH </w:t>
      </w:r>
      <w:proofErr w:type="spellStart"/>
      <w:r w:rsidR="00A1199C" w:rsidRPr="00B72CCD">
        <w:t>Zurich</w:t>
      </w:r>
      <w:proofErr w:type="spellEnd"/>
      <w:r w:rsidR="00A1199C" w:rsidRPr="00B72CCD">
        <w:t xml:space="preserve"> nebo </w:t>
      </w:r>
      <w:proofErr w:type="spellStart"/>
      <w:r w:rsidR="00A1199C" w:rsidRPr="00B72CCD">
        <w:t>Politecnico</w:t>
      </w:r>
      <w:proofErr w:type="spellEnd"/>
      <w:r w:rsidR="00A1199C" w:rsidRPr="00B72CCD">
        <w:t xml:space="preserve"> di Milano.</w:t>
      </w:r>
    </w:p>
    <w:p w14:paraId="626715DC" w14:textId="77777777" w:rsidR="00C11AD1" w:rsidRDefault="003A2364">
      <w:pPr>
        <w:rPr>
          <w:rStyle w:val="Zdraznn"/>
          <w:i w:val="0"/>
        </w:rPr>
      </w:pPr>
      <w:r>
        <w:t xml:space="preserve">Architektura na ČVUT, zahrnující výuku na Fakultě architektury a Fakultě stavební, se v QS </w:t>
      </w:r>
      <w:proofErr w:type="spellStart"/>
      <w:r w:rsidRPr="003A2364">
        <w:t>R</w:t>
      </w:r>
      <w:r>
        <w:t>ankingu</w:t>
      </w:r>
      <w:proofErr w:type="spellEnd"/>
      <w:r>
        <w:t xml:space="preserve"> objevila naposledy v roce 2017. Návrat mezi 240 nejlepších architektonických škol je tak prvním úspěchem nového vedení fakulty, které </w:t>
      </w:r>
      <w:r w:rsidRPr="00D83B74">
        <w:rPr>
          <w:rStyle w:val="Zdraznn"/>
          <w:i w:val="0"/>
        </w:rPr>
        <w:t>chce školu dále rozvíjet směrem k mezinárodní spolupráci, internacionalizac</w:t>
      </w:r>
      <w:r>
        <w:rPr>
          <w:rStyle w:val="Zdraznn"/>
          <w:i w:val="0"/>
        </w:rPr>
        <w:t xml:space="preserve">i </w:t>
      </w:r>
      <w:r w:rsidRPr="00D83B74">
        <w:rPr>
          <w:rStyle w:val="Zdraznn"/>
          <w:i w:val="0"/>
        </w:rPr>
        <w:t>i spojováním výuky s </w:t>
      </w:r>
      <w:proofErr w:type="spellStart"/>
      <w:r w:rsidRPr="00D83B74">
        <w:rPr>
          <w:rStyle w:val="Zdraznn"/>
          <w:i w:val="0"/>
        </w:rPr>
        <w:t>praxí.</w:t>
      </w:r>
      <w:proofErr w:type="spellEnd"/>
    </w:p>
    <w:p w14:paraId="184BFF0E" w14:textId="77777777" w:rsidR="00C11AD1" w:rsidRDefault="003A2364">
      <w:r w:rsidRPr="00C11AD1">
        <w:rPr>
          <w:i/>
        </w:rPr>
        <w:t>„Jsme spolu s VUT v dobré společnosti nejlepších škol architektury na světě a budeme pracovat na tom, abychom se dostali mezi prvních 50. Musíme posílit naši reputaci v české i zahraniční akademické a profesní komunitě a věnovat se oblasti publikační a citační. Bude to výzva, ale věřím, že jsme na dobré cestě,“</w:t>
      </w:r>
      <w:r w:rsidRPr="00604DEA">
        <w:t xml:space="preserve"> říká děkan </w:t>
      </w:r>
      <w:r w:rsidR="004E7E83">
        <w:t xml:space="preserve">FA </w:t>
      </w:r>
      <w:r w:rsidR="00C11AD1">
        <w:t>ČVUT Dalibor Hlaváček.</w:t>
      </w:r>
    </w:p>
    <w:p w14:paraId="69B36772" w14:textId="3684728F" w:rsidR="00851B09" w:rsidRDefault="00A1199C">
      <w:r>
        <w:t xml:space="preserve">Žebříček zpracovává od roku 2004 poradenská společnost QS. </w:t>
      </w:r>
      <w:r w:rsidR="00A03FA0">
        <w:t>Hodnotí se na základě</w:t>
      </w:r>
      <w:r>
        <w:t xml:space="preserve"> kritérií</w:t>
      </w:r>
      <w:r w:rsidR="00A03FA0">
        <w:t xml:space="preserve"> jako </w:t>
      </w:r>
      <w:r>
        <w:t>akademic</w:t>
      </w:r>
      <w:r w:rsidR="00A03FA0">
        <w:t>ká</w:t>
      </w:r>
      <w:r>
        <w:t xml:space="preserve"> pověst, pověst u zaměstnavatelů, po</w:t>
      </w:r>
      <w:r w:rsidR="00A03FA0">
        <w:t>čet</w:t>
      </w:r>
      <w:r>
        <w:t xml:space="preserve"> citací, zahraničních pracovníků</w:t>
      </w:r>
      <w:r w:rsidR="00A03FA0">
        <w:t>, pracovnic a studujících.</w:t>
      </w:r>
      <w:r w:rsidR="00DA4960">
        <w:t xml:space="preserve"> </w:t>
      </w:r>
    </w:p>
    <w:p w14:paraId="122BB3D0" w14:textId="65C8F3F6" w:rsidR="00C11AD1" w:rsidRDefault="00C11AD1" w:rsidP="00C11AD1">
      <w:r>
        <w:t xml:space="preserve">Odkaz na stránky </w:t>
      </w:r>
      <w:hyperlink r:id="rId8" w:history="1">
        <w:r w:rsidRPr="00C11AD1">
          <w:rPr>
            <w:rStyle w:val="Hypertextovodkaz"/>
          </w:rPr>
          <w:t xml:space="preserve">QS </w:t>
        </w:r>
        <w:proofErr w:type="spellStart"/>
        <w:r w:rsidRPr="00C11AD1">
          <w:rPr>
            <w:rStyle w:val="Hypertextovodkaz"/>
          </w:rPr>
          <w:t>World</w:t>
        </w:r>
        <w:proofErr w:type="spellEnd"/>
        <w:r w:rsidRPr="00C11AD1">
          <w:rPr>
            <w:rStyle w:val="Hypertextovodkaz"/>
          </w:rPr>
          <w:t xml:space="preserve"> University </w:t>
        </w:r>
        <w:proofErr w:type="spellStart"/>
        <w:r w:rsidRPr="00C11AD1">
          <w:rPr>
            <w:rStyle w:val="Hypertextovodkaz"/>
          </w:rPr>
          <w:t>Rankings</w:t>
        </w:r>
        <w:proofErr w:type="spellEnd"/>
      </w:hyperlink>
      <w:r>
        <w:t>, výsledky v kategorii</w:t>
      </w:r>
      <w:bookmarkStart w:id="0" w:name="_GoBack"/>
      <w:bookmarkEnd w:id="0"/>
      <w:r>
        <w:t xml:space="preserve"> </w:t>
      </w:r>
      <w:hyperlink r:id="rId9" w:history="1">
        <w:r w:rsidRPr="00C11AD1">
          <w:rPr>
            <w:rStyle w:val="Hypertextovodkaz"/>
          </w:rPr>
          <w:t>Architektura a vystavěné prostředí</w:t>
        </w:r>
      </w:hyperlink>
      <w:r>
        <w:t>.</w:t>
      </w:r>
    </w:p>
    <w:p w14:paraId="1D54B3C5" w14:textId="77777777" w:rsidR="005C477C" w:rsidRDefault="005C477C"/>
    <w:p w14:paraId="5BE727A1" w14:textId="77777777" w:rsidR="005C477C" w:rsidRDefault="005C477C"/>
    <w:p w14:paraId="61C3ECF5" w14:textId="77777777" w:rsidR="005C477C" w:rsidRPr="00A1199C" w:rsidRDefault="005C477C">
      <w:pPr>
        <w:rPr>
          <w:iCs/>
        </w:rPr>
      </w:pPr>
    </w:p>
    <w:sectPr w:rsidR="005C477C" w:rsidRPr="00A1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A3FEF"/>
    <w:multiLevelType w:val="hybridMultilevel"/>
    <w:tmpl w:val="0770AA1A"/>
    <w:lvl w:ilvl="0" w:tplc="2064E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C8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76B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01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6DC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7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FEE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104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22A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9"/>
    <w:rsid w:val="000A1C32"/>
    <w:rsid w:val="00180D58"/>
    <w:rsid w:val="001C331D"/>
    <w:rsid w:val="00204C1C"/>
    <w:rsid w:val="0028024A"/>
    <w:rsid w:val="002D2BCF"/>
    <w:rsid w:val="003A2364"/>
    <w:rsid w:val="0041491A"/>
    <w:rsid w:val="00486106"/>
    <w:rsid w:val="004E1433"/>
    <w:rsid w:val="004E7E83"/>
    <w:rsid w:val="005C477C"/>
    <w:rsid w:val="00604DEA"/>
    <w:rsid w:val="00615371"/>
    <w:rsid w:val="00630326"/>
    <w:rsid w:val="006F7C15"/>
    <w:rsid w:val="00723A60"/>
    <w:rsid w:val="007744F0"/>
    <w:rsid w:val="007F6603"/>
    <w:rsid w:val="00843EEB"/>
    <w:rsid w:val="00851B09"/>
    <w:rsid w:val="008535EC"/>
    <w:rsid w:val="00A03FA0"/>
    <w:rsid w:val="00A1199C"/>
    <w:rsid w:val="00A575FD"/>
    <w:rsid w:val="00A84E56"/>
    <w:rsid w:val="00A8597C"/>
    <w:rsid w:val="00AD64AD"/>
    <w:rsid w:val="00B66ECA"/>
    <w:rsid w:val="00B72CCD"/>
    <w:rsid w:val="00C11AD1"/>
    <w:rsid w:val="00D0504E"/>
    <w:rsid w:val="00D464C5"/>
    <w:rsid w:val="00D83A28"/>
    <w:rsid w:val="00D83B74"/>
    <w:rsid w:val="00DA4960"/>
    <w:rsid w:val="00E140C1"/>
    <w:rsid w:val="00E46C75"/>
    <w:rsid w:val="00E65FBF"/>
    <w:rsid w:val="00ED2C81"/>
    <w:rsid w:val="00F305A8"/>
    <w:rsid w:val="00FD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403B"/>
  <w15:chartTrackingRefBased/>
  <w15:docId w15:val="{1A3D8AF9-42E6-464E-BE6D-7155497B3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83B7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11A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0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38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7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universities.com/university-rankings/university-subject-rankings/2023/architecture-built-environmen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puniversities.com/university-rankings/university-subject-rankings/2023/architecture-built-environmen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f72752-ef6b-49f4-999c-aff0eab08a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2DA5A678A9E04DA4E3B843F6C683B8" ma:contentTypeVersion="13" ma:contentTypeDescription="Vytvoří nový dokument" ma:contentTypeScope="" ma:versionID="c88cfbfd1581526d7d4464467822573c">
  <xsd:schema xmlns:xsd="http://www.w3.org/2001/XMLSchema" xmlns:xs="http://www.w3.org/2001/XMLSchema" xmlns:p="http://schemas.microsoft.com/office/2006/metadata/properties" xmlns:ns3="56f72752-ef6b-49f4-999c-aff0eab08af5" xmlns:ns4="f20334f2-a8a3-4545-874e-af843ee6073c" targetNamespace="http://schemas.microsoft.com/office/2006/metadata/properties" ma:root="true" ma:fieldsID="73696c01e11dcb70263d9fe3a078fe1e" ns3:_="" ns4:_="">
    <xsd:import namespace="56f72752-ef6b-49f4-999c-aff0eab08af5"/>
    <xsd:import namespace="f20334f2-a8a3-4545-874e-af843ee60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72752-ef6b-49f4-999c-aff0eab08a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34f2-a8a3-4545-874e-af843ee60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2AEEE-F6F0-4390-AA39-43AFE99C0C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105F82-D167-4638-A652-7DACD98715CB}">
  <ds:schemaRefs>
    <ds:schemaRef ds:uri="http://schemas.microsoft.com/office/2006/metadata/properties"/>
    <ds:schemaRef ds:uri="http://schemas.microsoft.com/office/infopath/2007/PartnerControls"/>
    <ds:schemaRef ds:uri="56f72752-ef6b-49f4-999c-aff0eab08af5"/>
  </ds:schemaRefs>
</ds:datastoreItem>
</file>

<file path=customXml/itemProps3.xml><?xml version="1.0" encoding="utf-8"?>
<ds:datastoreItem xmlns:ds="http://schemas.openxmlformats.org/officeDocument/2006/customXml" ds:itemID="{22596CD4-1009-44ED-B87C-0FFC5020D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f72752-ef6b-49f4-999c-aff0eab08af5"/>
    <ds:schemaRef ds:uri="f20334f2-a8a3-4545-874e-af843ee60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Smida, Ondrej</dc:creator>
  <cp:keywords/>
  <dc:description/>
  <cp:lastModifiedBy>uzivatel</cp:lastModifiedBy>
  <cp:revision>30</cp:revision>
  <cp:lastPrinted>2023-03-23T10:53:00Z</cp:lastPrinted>
  <dcterms:created xsi:type="dcterms:W3CDTF">2023-03-23T08:11:00Z</dcterms:created>
  <dcterms:modified xsi:type="dcterms:W3CDTF">2023-03-28T08:21:00Z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0bbbc24a-10c2-4e0e-86ff-b37147e7a705</vt:lpwstr>
  </property>
  <property fmtid="{D5CDD505-2E9C-101B-9397-08002B2CF9AE}" pid="3" name="ContentTypeId">
    <vt:lpwstr>0x010100DB2DA5A678A9E04DA4E3B843F6C683B8</vt:lpwstr>
  </property>
</Properties>
</file>