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E9ED" w14:textId="77777777" w:rsidR="008F4E87" w:rsidRDefault="008F4E87" w:rsidP="008F4E87">
      <w:pPr>
        <w:pStyle w:val="Zahlavi"/>
        <w:jc w:val="both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 xml:space="preserve">Fakulta architektury </w:t>
      </w:r>
    </w:p>
    <w:p w14:paraId="788EDEF8" w14:textId="77777777" w:rsidR="008F4E87" w:rsidRDefault="008F4E87" w:rsidP="008F4E87">
      <w:pPr>
        <w:pStyle w:val="Zahlavi"/>
        <w:jc w:val="both"/>
        <w:rPr>
          <w:color w:val="000000" w:themeColor="text1"/>
          <w:sz w:val="19"/>
          <w:szCs w:val="19"/>
          <w:lang w:val="cs-CZ"/>
        </w:rPr>
      </w:pPr>
      <w:r>
        <w:rPr>
          <w:color w:val="000000" w:themeColor="text1"/>
          <w:sz w:val="19"/>
          <w:szCs w:val="19"/>
        </w:rPr>
        <w:t xml:space="preserve">Thákurova 9, 166 34 Praha 6 </w:t>
      </w:r>
    </w:p>
    <w:p w14:paraId="1C0CC0F0" w14:textId="01101CFB" w:rsidR="008F4E87" w:rsidRDefault="008F4E87" w:rsidP="008F4E87">
      <w:pPr>
        <w:pStyle w:val="Zahlavi"/>
        <w:tabs>
          <w:tab w:val="left" w:pos="6680"/>
        </w:tabs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>
        <w:rPr>
          <w:color w:val="000000" w:themeColor="text1"/>
          <w:sz w:val="19"/>
          <w:szCs w:val="19"/>
          <w:lang w:val="cs-CZ"/>
        </w:rPr>
        <w:t xml:space="preserve">V Praze </w:t>
      </w:r>
      <w:r w:rsidR="00F60DA4">
        <w:rPr>
          <w:color w:val="000000" w:themeColor="text1"/>
          <w:sz w:val="19"/>
          <w:szCs w:val="19"/>
          <w:lang w:val="cs-CZ"/>
        </w:rPr>
        <w:t>2</w:t>
      </w:r>
      <w:r w:rsidR="00B8739C">
        <w:rPr>
          <w:color w:val="000000" w:themeColor="text1"/>
          <w:sz w:val="19"/>
          <w:szCs w:val="19"/>
          <w:lang w:val="cs-CZ"/>
        </w:rPr>
        <w:t>9</w:t>
      </w:r>
      <w:r>
        <w:rPr>
          <w:color w:val="000000" w:themeColor="text1"/>
          <w:sz w:val="19"/>
          <w:szCs w:val="19"/>
          <w:lang w:val="cs-CZ"/>
        </w:rPr>
        <w:t xml:space="preserve">. </w:t>
      </w:r>
      <w:r w:rsidR="00F60DA4">
        <w:rPr>
          <w:color w:val="000000" w:themeColor="text1"/>
          <w:sz w:val="19"/>
          <w:szCs w:val="19"/>
          <w:lang w:val="cs-CZ"/>
        </w:rPr>
        <w:t>3</w:t>
      </w:r>
      <w:r>
        <w:rPr>
          <w:color w:val="000000" w:themeColor="text1"/>
          <w:sz w:val="19"/>
          <w:szCs w:val="19"/>
          <w:lang w:val="cs-CZ"/>
        </w:rPr>
        <w:t>. 202</w:t>
      </w:r>
      <w:r w:rsidR="00F60DA4">
        <w:rPr>
          <w:color w:val="000000" w:themeColor="text1"/>
          <w:sz w:val="19"/>
          <w:szCs w:val="19"/>
          <w:lang w:val="cs-CZ"/>
        </w:rPr>
        <w:t>3</w:t>
      </w:r>
    </w:p>
    <w:p w14:paraId="30527FF2" w14:textId="77777777" w:rsidR="008F4E87" w:rsidRDefault="008F4E87" w:rsidP="008F4E87">
      <w:pPr>
        <w:pStyle w:val="Zahlavi"/>
        <w:jc w:val="both"/>
        <w:rPr>
          <w:rFonts w:ascii="Arial" w:hAnsi="Arial" w:cs="Arial"/>
          <w:color w:val="000000" w:themeColor="text1"/>
          <w:lang w:val="de-DE"/>
        </w:rPr>
      </w:pPr>
    </w:p>
    <w:p w14:paraId="680328B3" w14:textId="77777777" w:rsidR="008F4E87" w:rsidRDefault="008F4E87" w:rsidP="008F4E87">
      <w:pPr>
        <w:pStyle w:val="Zahlavi"/>
        <w:jc w:val="both"/>
      </w:pPr>
      <w:r>
        <w:rPr>
          <w:rFonts w:cs="Technika"/>
        </w:rPr>
        <w:t xml:space="preserve">Kontakt pro média | </w:t>
      </w:r>
      <w:r>
        <w:t>Ing. arch. Kateřina rottová, ph.d.</w:t>
      </w:r>
    </w:p>
    <w:p w14:paraId="5C3D474C" w14:textId="77777777" w:rsidR="008F4E87" w:rsidRDefault="001A4109" w:rsidP="008F4E87">
      <w:pPr>
        <w:pStyle w:val="Zahlavi"/>
        <w:jc w:val="both"/>
      </w:pPr>
      <w:hyperlink r:id="rId10">
        <w:r w:rsidR="008F4E87">
          <w:rPr>
            <w:rStyle w:val="Internetovodkaz"/>
          </w:rPr>
          <w:t>rottokat@fa.cvut.cz</w:t>
        </w:r>
      </w:hyperlink>
    </w:p>
    <w:p w14:paraId="35E51A82" w14:textId="77777777" w:rsidR="008F4E87" w:rsidRDefault="008F4E87" w:rsidP="008F4E87">
      <w:pPr>
        <w:pStyle w:val="Zahlavi"/>
        <w:jc w:val="both"/>
      </w:pPr>
      <w:r>
        <w:t>778 750</w:t>
      </w:r>
      <w:r>
        <w:rPr>
          <w:rFonts w:ascii="Cambria" w:hAnsi="Cambria" w:cs="Cambria"/>
        </w:rPr>
        <w:t> </w:t>
      </w:r>
      <w:r>
        <w:t>052</w:t>
      </w:r>
    </w:p>
    <w:p w14:paraId="3136B648" w14:textId="77777777" w:rsidR="008F4E87" w:rsidRDefault="008F4E87" w:rsidP="008F4E87">
      <w:pPr>
        <w:jc w:val="both"/>
        <w:rPr>
          <w:sz w:val="24"/>
        </w:rPr>
      </w:pPr>
    </w:p>
    <w:p w14:paraId="09769DBD" w14:textId="204D03E9" w:rsidR="00B8739C" w:rsidRPr="00B8739C" w:rsidRDefault="00B8739C" w:rsidP="00B8739C">
      <w:pPr>
        <w:rPr>
          <w:rFonts w:cs="Times New Roman"/>
          <w:b/>
          <w:sz w:val="28"/>
          <w:szCs w:val="28"/>
        </w:rPr>
      </w:pPr>
      <w:r w:rsidRPr="00B8739C">
        <w:rPr>
          <w:rFonts w:cs="Times New Roman"/>
          <w:b/>
          <w:sz w:val="28"/>
          <w:szCs w:val="28"/>
        </w:rPr>
        <w:t>Vrátit město lidem. Projekty oceněné v Urban Design Award staví budoucnost na historických základech</w:t>
      </w:r>
    </w:p>
    <w:p w14:paraId="3331E215" w14:textId="77777777" w:rsidR="00B8739C" w:rsidRPr="00B8739C" w:rsidRDefault="00DE1B79" w:rsidP="00B8739C">
      <w:pPr>
        <w:rPr>
          <w:rFonts w:cs="Times New Roman"/>
          <w:b/>
          <w:bCs/>
          <w:sz w:val="24"/>
        </w:rPr>
      </w:pPr>
      <w:r>
        <w:rPr>
          <w:rStyle w:val="Siln"/>
          <w:sz w:val="22"/>
          <w:szCs w:val="22"/>
        </w:rPr>
        <w:br/>
      </w:r>
      <w:r w:rsidR="00B8739C" w:rsidRPr="00B8739C">
        <w:rPr>
          <w:rFonts w:cs="Times New Roman"/>
          <w:b/>
          <w:bCs/>
          <w:sz w:val="24"/>
        </w:rPr>
        <w:t>Soutěž o nejlepší urbanistické projekty osmi škol architektury Visegrádské skupiny vyhrál projekt rozvoje centra Strakonic Terezy Říhové z Fakulty architektury ČVUT. Vyhlášení 27. ročníku soutěže Urban Design Award se konalo 20. března na FA ČVUT.</w:t>
      </w:r>
    </w:p>
    <w:p w14:paraId="3D046F8A" w14:textId="77777777" w:rsidR="00B8739C" w:rsidRPr="00B8739C" w:rsidRDefault="00CF249E" w:rsidP="00B8739C">
      <w:pPr>
        <w:pStyle w:val="Standard"/>
        <w:rPr>
          <w:rFonts w:ascii="Technika" w:hAnsi="Technika" w:cs="Times New Roman"/>
        </w:rPr>
      </w:pPr>
      <w:r w:rsidRPr="00CF249E">
        <w:rPr>
          <w:b/>
          <w:bCs/>
          <w:sz w:val="22"/>
          <w:szCs w:val="22"/>
        </w:rPr>
        <w:br/>
      </w:r>
      <w:r w:rsidR="00B8739C" w:rsidRPr="00B8739C">
        <w:rPr>
          <w:rFonts w:ascii="Technika" w:hAnsi="Technika" w:cs="Times New Roman"/>
        </w:rPr>
        <w:t xml:space="preserve">Do soutěže bylo přihlášeno celkem 62 prací. Porota rozhodovala ve složení </w:t>
      </w:r>
      <w:r w:rsidR="00B8739C" w:rsidRPr="00B8739C">
        <w:rPr>
          <w:rFonts w:ascii="Technika" w:hAnsi="Technika"/>
        </w:rPr>
        <w:t>Mateusz Gyurkovich, Igor Hobza, Jan Mackovič, Katarína Smatanová, Péter Szaló, Agnieszka Szumilas a Radek Toman</w:t>
      </w:r>
      <w:r w:rsidR="00B8739C" w:rsidRPr="00B8739C">
        <w:rPr>
          <w:rFonts w:ascii="Technika" w:hAnsi="Technika" w:cs="Times New Roman"/>
        </w:rPr>
        <w:t>. Mezi oceněné vybrala projekty, které se zaměřují na efektivní doplňování center, vhodná měřítka veřejných prostranství nebo rozvoj periferií. „</w:t>
      </w:r>
      <w:r w:rsidR="00B8739C" w:rsidRPr="00B8739C">
        <w:rPr>
          <w:rFonts w:ascii="Technika" w:hAnsi="Technika" w:cs="Times New Roman"/>
          <w:i/>
          <w:iCs/>
        </w:rPr>
        <w:t>Některé studentské návrhy se můžou zdát nereálné, bláznivé, ale někdy je potřeba být radikální, abychom si potřebu změny uvědomili,“</w:t>
      </w:r>
      <w:r w:rsidR="00B8739C" w:rsidRPr="00B8739C">
        <w:rPr>
          <w:rFonts w:ascii="Technika" w:hAnsi="Technika" w:cs="Times New Roman"/>
        </w:rPr>
        <w:t xml:space="preserve"> zmiňuje porotkyně Agnieszka Szumilas z</w:t>
      </w:r>
      <w:r w:rsidR="00B8739C" w:rsidRPr="00B8739C">
        <w:rPr>
          <w:rFonts w:ascii="Cambria" w:hAnsi="Cambria" w:cs="Cambria"/>
        </w:rPr>
        <w:t> </w:t>
      </w:r>
      <w:r w:rsidR="00B8739C" w:rsidRPr="00B8739C">
        <w:rPr>
          <w:rFonts w:ascii="Technika" w:hAnsi="Technika" w:cs="Times New Roman"/>
        </w:rPr>
        <w:t>vratislavsk</w:t>
      </w:r>
      <w:r w:rsidR="00B8739C" w:rsidRPr="00B8739C">
        <w:rPr>
          <w:rFonts w:ascii="Technika" w:hAnsi="Technika" w:cs="Technika"/>
        </w:rPr>
        <w:t>é</w:t>
      </w:r>
      <w:r w:rsidR="00B8739C" w:rsidRPr="00B8739C">
        <w:rPr>
          <w:rFonts w:ascii="Technika" w:hAnsi="Technika" w:cs="Times New Roman"/>
        </w:rPr>
        <w:t xml:space="preserve"> univerzity.</w:t>
      </w:r>
    </w:p>
    <w:p w14:paraId="6E37D4E6" w14:textId="77777777" w:rsidR="00B8739C" w:rsidRPr="00B8739C" w:rsidRDefault="00B8739C" w:rsidP="00B8739C">
      <w:pPr>
        <w:pStyle w:val="Standard"/>
        <w:rPr>
          <w:rFonts w:ascii="Technika" w:hAnsi="Technika" w:cs="Times New Roman"/>
        </w:rPr>
      </w:pPr>
    </w:p>
    <w:p w14:paraId="6EEF7E9A" w14:textId="36355F1C" w:rsidR="00B8739C" w:rsidRDefault="00B8739C" w:rsidP="00B8739C">
      <w:pPr>
        <w:rPr>
          <w:rFonts w:cs="Times New Roman"/>
          <w:sz w:val="24"/>
        </w:rPr>
      </w:pPr>
      <w:r w:rsidRPr="00B8739C">
        <w:rPr>
          <w:rFonts w:cs="Times New Roman"/>
          <w:sz w:val="24"/>
        </w:rPr>
        <w:t>Vítězný návrh Terezy Říhové z</w:t>
      </w:r>
      <w:r w:rsidRPr="00B8739C">
        <w:rPr>
          <w:rFonts w:ascii="Cambria" w:hAnsi="Cambria" w:cs="Cambria"/>
          <w:sz w:val="24"/>
        </w:rPr>
        <w:t> </w:t>
      </w:r>
      <w:r w:rsidRPr="00B8739C">
        <w:rPr>
          <w:rFonts w:cs="Times New Roman"/>
          <w:sz w:val="24"/>
        </w:rPr>
        <w:t>ateli</w:t>
      </w:r>
      <w:r w:rsidRPr="00B8739C">
        <w:rPr>
          <w:rFonts w:cs="Technika"/>
          <w:sz w:val="24"/>
        </w:rPr>
        <w:t>é</w:t>
      </w:r>
      <w:r w:rsidRPr="00B8739C">
        <w:rPr>
          <w:rFonts w:cs="Times New Roman"/>
          <w:sz w:val="24"/>
        </w:rPr>
        <w:t>ru Rothbauer citliv</w:t>
      </w:r>
      <w:r w:rsidRPr="00B8739C">
        <w:rPr>
          <w:rFonts w:cs="Technika"/>
          <w:sz w:val="24"/>
        </w:rPr>
        <w:t>ý</w:t>
      </w:r>
      <w:r w:rsidRPr="00B8739C">
        <w:rPr>
          <w:rFonts w:cs="Times New Roman"/>
          <w:sz w:val="24"/>
        </w:rPr>
        <w:t xml:space="preserve">mi </w:t>
      </w:r>
      <w:r w:rsidRPr="00B8739C">
        <w:rPr>
          <w:rFonts w:cs="Technika"/>
          <w:sz w:val="24"/>
        </w:rPr>
        <w:t>ú</w:t>
      </w:r>
      <w:r w:rsidRPr="00B8739C">
        <w:rPr>
          <w:rFonts w:cs="Times New Roman"/>
          <w:sz w:val="24"/>
        </w:rPr>
        <w:t>pravami znovunalézá městské centrum a vztah k řece, který Strakonice odedávna vystihoval a o který přišly díky automobilové dopravě. Porota ocenila pečlivou práci a inspiraci původní urbánní strukturou. „</w:t>
      </w:r>
      <w:r w:rsidRPr="00B8739C">
        <w:rPr>
          <w:rFonts w:cs="Times New Roman"/>
          <w:i/>
          <w:iCs/>
          <w:sz w:val="24"/>
        </w:rPr>
        <w:t>S pomocí velmi dobře zvolených regulativů vytváří novou úroveň říčních břehů, blokovou strukturu s</w:t>
      </w:r>
      <w:r w:rsidRPr="00B8739C">
        <w:rPr>
          <w:rFonts w:ascii="Cambria" w:hAnsi="Cambria" w:cs="Cambria"/>
          <w:i/>
          <w:iCs/>
          <w:sz w:val="24"/>
        </w:rPr>
        <w:t> </w:t>
      </w:r>
      <w:r w:rsidRPr="00B8739C">
        <w:rPr>
          <w:rFonts w:cs="Times New Roman"/>
          <w:i/>
          <w:iCs/>
          <w:sz w:val="24"/>
        </w:rPr>
        <w:t>p</w:t>
      </w:r>
      <w:r w:rsidRPr="00B8739C">
        <w:rPr>
          <w:rFonts w:cs="Technika"/>
          <w:i/>
          <w:iCs/>
          <w:sz w:val="24"/>
        </w:rPr>
        <w:t>ří</w:t>
      </w:r>
      <w:r w:rsidRPr="00B8739C">
        <w:rPr>
          <w:rFonts w:cs="Times New Roman"/>
          <w:i/>
          <w:iCs/>
          <w:sz w:val="24"/>
        </w:rPr>
        <w:t>jemn</w:t>
      </w:r>
      <w:r w:rsidRPr="00B8739C">
        <w:rPr>
          <w:rFonts w:cs="Technika"/>
          <w:i/>
          <w:iCs/>
          <w:sz w:val="24"/>
        </w:rPr>
        <w:t>ý</w:t>
      </w:r>
      <w:r w:rsidRPr="00B8739C">
        <w:rPr>
          <w:rFonts w:cs="Times New Roman"/>
          <w:i/>
          <w:iCs/>
          <w:sz w:val="24"/>
        </w:rPr>
        <w:t>mi uli</w:t>
      </w:r>
      <w:r w:rsidRPr="00B8739C">
        <w:rPr>
          <w:rFonts w:cs="Technika"/>
          <w:i/>
          <w:iCs/>
          <w:sz w:val="24"/>
        </w:rPr>
        <w:t>č</w:t>
      </w:r>
      <w:r w:rsidRPr="00B8739C">
        <w:rPr>
          <w:rFonts w:cs="Times New Roman"/>
          <w:i/>
          <w:iCs/>
          <w:sz w:val="24"/>
        </w:rPr>
        <w:t>n</w:t>
      </w:r>
      <w:r w:rsidRPr="00B8739C">
        <w:rPr>
          <w:rFonts w:cs="Technika"/>
          <w:i/>
          <w:iCs/>
          <w:sz w:val="24"/>
        </w:rPr>
        <w:t>í</w:t>
      </w:r>
      <w:r w:rsidRPr="00B8739C">
        <w:rPr>
          <w:rFonts w:cs="Times New Roman"/>
          <w:i/>
          <w:iCs/>
          <w:sz w:val="24"/>
        </w:rPr>
        <w:t>mi prostory i malá náměstí,</w:t>
      </w:r>
      <w:r w:rsidRPr="00B8739C">
        <w:rPr>
          <w:rFonts w:cs="Times New Roman"/>
          <w:sz w:val="24"/>
        </w:rPr>
        <w:t>“ doplňuje porota v</w:t>
      </w:r>
      <w:r w:rsidRPr="00B8739C">
        <w:rPr>
          <w:rFonts w:ascii="Cambria" w:hAnsi="Cambria" w:cs="Cambria"/>
          <w:sz w:val="24"/>
        </w:rPr>
        <w:t> </w:t>
      </w:r>
      <w:r w:rsidRPr="00B8739C">
        <w:rPr>
          <w:rFonts w:cs="Times New Roman"/>
          <w:sz w:val="24"/>
        </w:rPr>
        <w:t>hodnocen</w:t>
      </w:r>
      <w:r w:rsidRPr="00B8739C">
        <w:rPr>
          <w:rFonts w:cs="Technika"/>
          <w:sz w:val="24"/>
        </w:rPr>
        <w:t>í</w:t>
      </w:r>
      <w:r w:rsidRPr="00B8739C">
        <w:rPr>
          <w:rFonts w:cs="Times New Roman"/>
          <w:sz w:val="24"/>
        </w:rPr>
        <w:t>.</w:t>
      </w:r>
    </w:p>
    <w:p w14:paraId="388E8100" w14:textId="77777777" w:rsidR="00B8739C" w:rsidRPr="00B8739C" w:rsidRDefault="00B8739C" w:rsidP="00B8739C">
      <w:pPr>
        <w:rPr>
          <w:rFonts w:cs="Times New Roman"/>
          <w:sz w:val="24"/>
        </w:rPr>
      </w:pPr>
    </w:p>
    <w:p w14:paraId="74D8CE4E" w14:textId="0174C4DD" w:rsidR="00B8739C" w:rsidRDefault="001A4109" w:rsidP="00B8739C">
      <w:pPr>
        <w:rPr>
          <w:rFonts w:cs="Times New Roman"/>
          <w:sz w:val="24"/>
        </w:rPr>
      </w:pPr>
      <w:r>
        <w:rPr>
          <w:rFonts w:cs="Times New Roman"/>
          <w:i/>
          <w:iCs/>
          <w:sz w:val="24"/>
        </w:rPr>
        <w:t>„</w:t>
      </w:r>
      <w:bookmarkStart w:id="0" w:name="_GoBack"/>
      <w:bookmarkEnd w:id="0"/>
      <w:r w:rsidR="00B8739C" w:rsidRPr="00B8739C">
        <w:rPr>
          <w:rFonts w:cs="Times New Roman"/>
          <w:i/>
          <w:iCs/>
          <w:sz w:val="24"/>
        </w:rPr>
        <w:t xml:space="preserve">V posledních letech vidíme mezi oceněnými častěji umírněné a drobné zásahy, které nalézají a rekonstruují skryté hodnoty stávajících struktur či objevují možnosti nových impulzů v kontextu současnosti. Takovým příkladem je oceněný koncept pro rozvoj Sarajeva,” </w:t>
      </w:r>
      <w:r w:rsidR="00B8739C" w:rsidRPr="00B8739C">
        <w:rPr>
          <w:rFonts w:cs="Times New Roman"/>
          <w:sz w:val="24"/>
        </w:rPr>
        <w:t>komentuje výběr poroty Zuzana Poláková z</w:t>
      </w:r>
      <w:r w:rsidR="00B8739C" w:rsidRPr="00B8739C">
        <w:rPr>
          <w:rFonts w:ascii="Cambria" w:hAnsi="Cambria" w:cs="Cambria"/>
          <w:sz w:val="24"/>
        </w:rPr>
        <w:t> </w:t>
      </w:r>
      <w:r w:rsidR="00B8739C" w:rsidRPr="00B8739C">
        <w:rPr>
          <w:rFonts w:cs="Technika"/>
          <w:sz w:val="24"/>
        </w:rPr>
        <w:t>Ú</w:t>
      </w:r>
      <w:r w:rsidR="00B8739C" w:rsidRPr="00B8739C">
        <w:rPr>
          <w:rFonts w:cs="Times New Roman"/>
          <w:sz w:val="24"/>
        </w:rPr>
        <w:t>stavu prostorov</w:t>
      </w:r>
      <w:r w:rsidR="00B8739C" w:rsidRPr="00B8739C">
        <w:rPr>
          <w:rFonts w:cs="Technika"/>
          <w:sz w:val="24"/>
        </w:rPr>
        <w:t>é</w:t>
      </w:r>
      <w:r w:rsidR="00B8739C" w:rsidRPr="00B8739C">
        <w:rPr>
          <w:rFonts w:cs="Times New Roman"/>
          <w:sz w:val="24"/>
        </w:rPr>
        <w:t>ho pl</w:t>
      </w:r>
      <w:r w:rsidR="00B8739C" w:rsidRPr="00B8739C">
        <w:rPr>
          <w:rFonts w:cs="Technika"/>
          <w:sz w:val="24"/>
        </w:rPr>
        <w:t>á</w:t>
      </w:r>
      <w:r w:rsidR="00B8739C" w:rsidRPr="00B8739C">
        <w:rPr>
          <w:rFonts w:cs="Times New Roman"/>
          <w:sz w:val="24"/>
        </w:rPr>
        <w:t>nov</w:t>
      </w:r>
      <w:r w:rsidR="00B8739C" w:rsidRPr="00B8739C">
        <w:rPr>
          <w:rFonts w:cs="Technika"/>
          <w:sz w:val="24"/>
        </w:rPr>
        <w:t>á</w:t>
      </w:r>
      <w:r w:rsidR="00B8739C" w:rsidRPr="00B8739C">
        <w:rPr>
          <w:rFonts w:cs="Times New Roman"/>
          <w:sz w:val="24"/>
        </w:rPr>
        <w:t>n</w:t>
      </w:r>
      <w:r w:rsidR="00B8739C" w:rsidRPr="00B8739C">
        <w:rPr>
          <w:rFonts w:cs="Technika"/>
          <w:sz w:val="24"/>
        </w:rPr>
        <w:t>í</w:t>
      </w:r>
      <w:r w:rsidR="00B8739C" w:rsidRPr="00B8739C">
        <w:rPr>
          <w:rFonts w:cs="Times New Roman"/>
          <w:sz w:val="24"/>
        </w:rPr>
        <w:t xml:space="preserve"> FA </w:t>
      </w:r>
      <w:r w:rsidR="00B8739C" w:rsidRPr="00B8739C">
        <w:rPr>
          <w:rFonts w:cs="Technika"/>
          <w:sz w:val="24"/>
        </w:rPr>
        <w:t>Č</w:t>
      </w:r>
      <w:r w:rsidR="00B8739C" w:rsidRPr="00B8739C">
        <w:rPr>
          <w:rFonts w:cs="Times New Roman"/>
          <w:sz w:val="24"/>
        </w:rPr>
        <w:t>VUT.</w:t>
      </w:r>
    </w:p>
    <w:p w14:paraId="3225B3AD" w14:textId="6B6AC8BD" w:rsidR="00B8739C" w:rsidRDefault="00B8739C" w:rsidP="00B8739C">
      <w:pPr>
        <w:rPr>
          <w:rFonts w:cs="Times New Roman"/>
          <w:sz w:val="24"/>
        </w:rPr>
      </w:pPr>
    </w:p>
    <w:p w14:paraId="7AA3F324" w14:textId="7EB3AF46" w:rsidR="00B8739C" w:rsidRDefault="00B8739C" w:rsidP="00B8739C">
      <w:pPr>
        <w:rPr>
          <w:rFonts w:cs="Times New Roman"/>
          <w:sz w:val="24"/>
        </w:rPr>
      </w:pPr>
    </w:p>
    <w:p w14:paraId="4E5812BB" w14:textId="77777777" w:rsidR="00B8739C" w:rsidRPr="00B8739C" w:rsidRDefault="00B8739C" w:rsidP="00B8739C">
      <w:pPr>
        <w:rPr>
          <w:rFonts w:cs="Times New Roman"/>
          <w:sz w:val="24"/>
        </w:rPr>
      </w:pPr>
    </w:p>
    <w:p w14:paraId="71170F59" w14:textId="5387B735" w:rsidR="00941BCE" w:rsidRPr="00BF2DC2" w:rsidRDefault="00B8739C" w:rsidP="00941BCE">
      <w:pPr>
        <w:rPr>
          <w:rFonts w:ascii="Times New Roman" w:hAnsi="Times New Roman" w:cs="Times New Roman"/>
          <w:sz w:val="24"/>
        </w:rPr>
      </w:pPr>
      <w:r w:rsidRPr="00B8739C">
        <w:rPr>
          <w:rFonts w:cs="Times New Roman"/>
          <w:sz w:val="24"/>
        </w:rPr>
        <w:lastRenderedPageBreak/>
        <w:t>Všechny oceněné práce včetně vyjádření poroty jsou k</w:t>
      </w:r>
      <w:r w:rsidRPr="00B8739C">
        <w:rPr>
          <w:rFonts w:ascii="Cambria" w:hAnsi="Cambria" w:cs="Cambria"/>
          <w:sz w:val="24"/>
        </w:rPr>
        <w:t> </w:t>
      </w:r>
      <w:r w:rsidRPr="00B8739C">
        <w:rPr>
          <w:rFonts w:cs="Times New Roman"/>
          <w:sz w:val="24"/>
        </w:rPr>
        <w:t xml:space="preserve">nahlédnutí na </w:t>
      </w:r>
      <w:hyperlink r:id="rId11" w:history="1">
        <w:r w:rsidRPr="00B8739C">
          <w:rPr>
            <w:rStyle w:val="Hypertextovodkaz"/>
            <w:rFonts w:cs="Times New Roman"/>
            <w:sz w:val="24"/>
          </w:rPr>
          <w:t>stránkách soutěže</w:t>
        </w:r>
      </w:hyperlink>
      <w:r w:rsidRPr="00B8739C">
        <w:rPr>
          <w:rFonts w:cs="Times New Roman"/>
          <w:sz w:val="24"/>
        </w:rPr>
        <w:t xml:space="preserve">. </w:t>
      </w:r>
      <w:r w:rsidR="00941BCE" w:rsidRPr="00941BCE">
        <w:rPr>
          <w:rFonts w:cs="Times New Roman"/>
          <w:sz w:val="24"/>
        </w:rPr>
        <w:t xml:space="preserve">Na </w:t>
      </w:r>
      <w:hyperlink r:id="rId12" w:history="1">
        <w:r w:rsidR="00941BCE" w:rsidRPr="00941BCE">
          <w:rPr>
            <w:rStyle w:val="Hypertextovodkaz"/>
            <w:rFonts w:cs="Times New Roman"/>
            <w:sz w:val="24"/>
          </w:rPr>
          <w:t>YouTube FA ČVUT</w:t>
        </w:r>
      </w:hyperlink>
      <w:r w:rsidR="00941BCE" w:rsidRPr="00941BCE">
        <w:rPr>
          <w:rFonts w:cs="Times New Roman"/>
          <w:sz w:val="24"/>
        </w:rPr>
        <w:t xml:space="preserve"> je ke zhlédnutí záznam debaty, které se kromě oceněných účastnili zástupci a zástupkyně Ústavu prostorového plánování, vedoucí ateliérů ze zahraničí i porota.</w:t>
      </w:r>
    </w:p>
    <w:p w14:paraId="3C6F89FC" w14:textId="277F59C8" w:rsidR="00B8739C" w:rsidRDefault="00B8739C" w:rsidP="00B8739C">
      <w:pPr>
        <w:rPr>
          <w:rFonts w:cs="Times New Roman"/>
          <w:sz w:val="24"/>
        </w:rPr>
      </w:pPr>
    </w:p>
    <w:p w14:paraId="42B1B339" w14:textId="77777777" w:rsidR="00B8739C" w:rsidRPr="00B8739C" w:rsidRDefault="00B8739C" w:rsidP="00B8739C">
      <w:pPr>
        <w:rPr>
          <w:rFonts w:cs="Times New Roman"/>
          <w:sz w:val="24"/>
        </w:rPr>
      </w:pPr>
    </w:p>
    <w:p w14:paraId="1E0D67EF" w14:textId="77777777" w:rsidR="00B8739C" w:rsidRPr="00B8739C" w:rsidRDefault="00B8739C" w:rsidP="00B8739C">
      <w:pPr>
        <w:pStyle w:val="Standard"/>
        <w:rPr>
          <w:rFonts w:ascii="Technika" w:hAnsi="Technika"/>
          <w:b/>
          <w:bCs/>
        </w:rPr>
      </w:pPr>
      <w:r w:rsidRPr="00B8739C">
        <w:rPr>
          <w:rFonts w:ascii="Technika" w:hAnsi="Technika"/>
          <w:b/>
          <w:bCs/>
        </w:rPr>
        <w:t>Oceněné projekty:</w:t>
      </w:r>
    </w:p>
    <w:p w14:paraId="0358F812" w14:textId="77777777" w:rsidR="00B8739C" w:rsidRPr="00B8739C" w:rsidRDefault="00B8739C" w:rsidP="00B8739C">
      <w:pPr>
        <w:pStyle w:val="Standard"/>
        <w:rPr>
          <w:rFonts w:ascii="Technika" w:hAnsi="Technika"/>
        </w:rPr>
      </w:pPr>
    </w:p>
    <w:p w14:paraId="07317F84" w14:textId="570EEF90" w:rsidR="00B8739C" w:rsidRPr="00B8739C" w:rsidRDefault="00B8739C" w:rsidP="00B8739C">
      <w:pPr>
        <w:pStyle w:val="Standard"/>
        <w:rPr>
          <w:rFonts w:ascii="Technika" w:hAnsi="Technika"/>
        </w:rPr>
      </w:pPr>
      <w:r w:rsidRPr="00B8739C">
        <w:rPr>
          <w:rFonts w:ascii="Technika" w:hAnsi="Technika"/>
          <w:b/>
          <w:bCs/>
        </w:rPr>
        <w:t xml:space="preserve">1. CENA Tereza Říhová </w:t>
      </w:r>
      <w:r>
        <w:rPr>
          <w:rFonts w:ascii="Technika" w:hAnsi="Technika"/>
          <w:b/>
          <w:bCs/>
        </w:rPr>
        <w:t>–</w:t>
      </w:r>
      <w:r w:rsidRPr="00B8739C">
        <w:rPr>
          <w:rFonts w:ascii="Technika" w:hAnsi="Technika"/>
          <w:b/>
          <w:bCs/>
        </w:rPr>
        <w:t xml:space="preserve"> Return to the river</w:t>
      </w:r>
    </w:p>
    <w:p w14:paraId="10F5AE8B" w14:textId="77777777" w:rsidR="00B8739C" w:rsidRPr="00B8739C" w:rsidRDefault="00B8739C" w:rsidP="00B8739C">
      <w:pPr>
        <w:pStyle w:val="Standard"/>
        <w:rPr>
          <w:rFonts w:ascii="Technika" w:hAnsi="Technika"/>
        </w:rPr>
      </w:pPr>
      <w:r w:rsidRPr="00B8739C">
        <w:rPr>
          <w:rFonts w:ascii="Technika" w:hAnsi="Technika"/>
        </w:rPr>
        <w:t>FA ČVUT Praha, Ústav navrhování I.</w:t>
      </w:r>
    </w:p>
    <w:p w14:paraId="3C35B7D4" w14:textId="77777777" w:rsidR="00B8739C" w:rsidRPr="00B8739C" w:rsidRDefault="00B8739C" w:rsidP="00B8739C">
      <w:pPr>
        <w:pStyle w:val="Standard"/>
        <w:rPr>
          <w:rFonts w:ascii="Technika" w:hAnsi="Technika"/>
        </w:rPr>
      </w:pPr>
      <w:r w:rsidRPr="00B8739C">
        <w:rPr>
          <w:rFonts w:ascii="Technika" w:hAnsi="Technika"/>
        </w:rPr>
        <w:t>Vedoucí práce: doc. Ing. arch. Zdeněk Rothbauer</w:t>
      </w:r>
    </w:p>
    <w:p w14:paraId="73DA15BB" w14:textId="77777777" w:rsidR="00B8739C" w:rsidRPr="00B8739C" w:rsidRDefault="00B8739C" w:rsidP="00B8739C">
      <w:pPr>
        <w:pStyle w:val="Standard"/>
        <w:rPr>
          <w:rFonts w:ascii="Technika" w:hAnsi="Technika"/>
        </w:rPr>
      </w:pPr>
    </w:p>
    <w:p w14:paraId="10809F59" w14:textId="1D832CA9" w:rsidR="00B8739C" w:rsidRPr="00B8739C" w:rsidRDefault="00B8739C" w:rsidP="00B8739C">
      <w:pPr>
        <w:pStyle w:val="Standard"/>
        <w:rPr>
          <w:rFonts w:ascii="Technika" w:hAnsi="Technika"/>
        </w:rPr>
      </w:pPr>
      <w:r w:rsidRPr="00B8739C">
        <w:rPr>
          <w:rFonts w:ascii="Technika" w:hAnsi="Technika"/>
          <w:b/>
          <w:bCs/>
        </w:rPr>
        <w:t xml:space="preserve">2. CENA Patrícia Pecková </w:t>
      </w:r>
      <w:r>
        <w:rPr>
          <w:rFonts w:ascii="Technika" w:hAnsi="Technika"/>
          <w:b/>
          <w:bCs/>
        </w:rPr>
        <w:t>–</w:t>
      </w:r>
      <w:r w:rsidRPr="00B8739C">
        <w:rPr>
          <w:rFonts w:ascii="Technika" w:hAnsi="Technika"/>
          <w:b/>
          <w:bCs/>
        </w:rPr>
        <w:t xml:space="preserve"> Kohnova cihelna – uhlíkov</w:t>
      </w:r>
      <w:r>
        <w:rPr>
          <w:rFonts w:ascii="Technika" w:hAnsi="Technika"/>
          <w:b/>
          <w:bCs/>
        </w:rPr>
        <w:t>ě</w:t>
      </w:r>
      <w:r w:rsidRPr="00B8739C">
        <w:rPr>
          <w:rFonts w:ascii="Technika" w:hAnsi="Technika"/>
          <w:b/>
          <w:bCs/>
        </w:rPr>
        <w:t xml:space="preserve"> neutralní město</w:t>
      </w:r>
    </w:p>
    <w:p w14:paraId="316DC8EA" w14:textId="77777777" w:rsidR="00B8739C" w:rsidRPr="00B8739C" w:rsidRDefault="00B8739C" w:rsidP="00B8739C">
      <w:pPr>
        <w:pStyle w:val="Standard"/>
        <w:rPr>
          <w:rFonts w:ascii="Technika" w:hAnsi="Technika"/>
        </w:rPr>
      </w:pPr>
      <w:r w:rsidRPr="00B8739C">
        <w:rPr>
          <w:rFonts w:ascii="Technika" w:hAnsi="Technika"/>
        </w:rPr>
        <w:t>FA VUT Brno, Ústav urbanismu</w:t>
      </w:r>
    </w:p>
    <w:p w14:paraId="5BC17998" w14:textId="5A333A61" w:rsidR="00B8739C" w:rsidRPr="00B8739C" w:rsidRDefault="00B8739C" w:rsidP="00B8739C">
      <w:pPr>
        <w:pStyle w:val="Standard"/>
        <w:rPr>
          <w:rFonts w:ascii="Technika" w:hAnsi="Technika"/>
        </w:rPr>
      </w:pPr>
      <w:r w:rsidRPr="00B8739C">
        <w:rPr>
          <w:rFonts w:ascii="Technika" w:hAnsi="Technika"/>
        </w:rPr>
        <w:t>doc.</w:t>
      </w:r>
      <w:r>
        <w:rPr>
          <w:rFonts w:ascii="Technika" w:hAnsi="Technika"/>
        </w:rPr>
        <w:t xml:space="preserve"> </w:t>
      </w:r>
      <w:r w:rsidRPr="00B8739C">
        <w:rPr>
          <w:rFonts w:ascii="Technika" w:hAnsi="Technika"/>
        </w:rPr>
        <w:t>Ing. arch. Gabriel Kopáčik, Dr.</w:t>
      </w:r>
    </w:p>
    <w:p w14:paraId="2862AC17" w14:textId="77777777" w:rsidR="00B8739C" w:rsidRPr="00B8739C" w:rsidRDefault="00B8739C" w:rsidP="00B8739C">
      <w:pPr>
        <w:pStyle w:val="Standard"/>
        <w:rPr>
          <w:rFonts w:ascii="Technika" w:hAnsi="Technika"/>
        </w:rPr>
      </w:pPr>
    </w:p>
    <w:p w14:paraId="6C70A919" w14:textId="00C32A1D" w:rsidR="00B8739C" w:rsidRPr="00B8739C" w:rsidRDefault="00B8739C" w:rsidP="00B8739C">
      <w:pPr>
        <w:pStyle w:val="Standard"/>
        <w:rPr>
          <w:rFonts w:ascii="Technika" w:hAnsi="Technika"/>
        </w:rPr>
      </w:pPr>
      <w:r w:rsidRPr="00B8739C">
        <w:rPr>
          <w:rFonts w:ascii="Technika" w:hAnsi="Technika"/>
          <w:b/>
          <w:bCs/>
        </w:rPr>
        <w:t>3. CENA Martina Kováčová, Kristína Čangelová – Bratislava</w:t>
      </w:r>
      <w:r>
        <w:rPr>
          <w:rFonts w:ascii="Technika" w:hAnsi="Technika"/>
          <w:b/>
          <w:bCs/>
        </w:rPr>
        <w:t xml:space="preserve"> </w:t>
      </w:r>
      <w:r w:rsidRPr="00B8739C">
        <w:rPr>
          <w:rFonts w:ascii="Technika" w:hAnsi="Technika"/>
          <w:b/>
          <w:bCs/>
        </w:rPr>
        <w:t>Petržalka DK Lúky</w:t>
      </w:r>
      <w:r>
        <w:rPr>
          <w:rFonts w:ascii="Technika" w:hAnsi="Technika"/>
          <w:b/>
          <w:bCs/>
        </w:rPr>
        <w:t xml:space="preserve"> </w:t>
      </w:r>
      <w:r w:rsidRPr="00B8739C">
        <w:rPr>
          <w:rFonts w:ascii="Technika" w:hAnsi="Technika"/>
          <w:b/>
          <w:bCs/>
        </w:rPr>
        <w:t>zone</w:t>
      </w:r>
    </w:p>
    <w:p w14:paraId="39140D82" w14:textId="77777777" w:rsidR="00B8739C" w:rsidRPr="00B8739C" w:rsidRDefault="00B8739C" w:rsidP="00B8739C">
      <w:pPr>
        <w:pStyle w:val="Standard"/>
        <w:rPr>
          <w:rFonts w:ascii="Technika" w:hAnsi="Technika"/>
        </w:rPr>
      </w:pPr>
      <w:r w:rsidRPr="00B8739C">
        <w:rPr>
          <w:rFonts w:ascii="Technika" w:hAnsi="Technika"/>
        </w:rPr>
        <w:t>FAD STU Bratislava, Ústav architektúry občianskych budov</w:t>
      </w:r>
    </w:p>
    <w:p w14:paraId="5156FD95" w14:textId="77777777" w:rsidR="00B8739C" w:rsidRPr="00B8739C" w:rsidRDefault="00B8739C" w:rsidP="00B8739C">
      <w:pPr>
        <w:pStyle w:val="Standard"/>
        <w:rPr>
          <w:rFonts w:ascii="Technika" w:hAnsi="Technika"/>
        </w:rPr>
      </w:pPr>
      <w:r w:rsidRPr="00B8739C">
        <w:rPr>
          <w:rFonts w:ascii="Technika" w:hAnsi="Technika"/>
        </w:rPr>
        <w:t>Ing. arch. Jozef Bátor, PhD., Ing. arch. Štefan Polakovič</w:t>
      </w:r>
    </w:p>
    <w:p w14:paraId="114B104D" w14:textId="77777777" w:rsidR="00B8739C" w:rsidRPr="00B8739C" w:rsidRDefault="00B8739C" w:rsidP="00B8739C">
      <w:pPr>
        <w:pStyle w:val="Standard"/>
        <w:rPr>
          <w:rFonts w:ascii="Technika" w:hAnsi="Technika"/>
        </w:rPr>
      </w:pPr>
    </w:p>
    <w:p w14:paraId="07BD2548" w14:textId="77777777" w:rsidR="00B8739C" w:rsidRPr="00B8739C" w:rsidRDefault="00B8739C" w:rsidP="00B8739C">
      <w:pPr>
        <w:pStyle w:val="Standard"/>
        <w:rPr>
          <w:rFonts w:ascii="Technika" w:hAnsi="Technika"/>
        </w:rPr>
      </w:pPr>
    </w:p>
    <w:p w14:paraId="7E4BDD52" w14:textId="36C04610" w:rsidR="00B8739C" w:rsidRPr="00B8739C" w:rsidRDefault="00B8739C" w:rsidP="00B8739C">
      <w:pPr>
        <w:pStyle w:val="Standard"/>
        <w:rPr>
          <w:rFonts w:ascii="Technika" w:hAnsi="Technika"/>
        </w:rPr>
      </w:pPr>
      <w:r w:rsidRPr="00B8739C">
        <w:rPr>
          <w:rFonts w:ascii="Technika" w:hAnsi="Technika"/>
          <w:b/>
          <w:bCs/>
        </w:rPr>
        <w:t>ODMĚNA:</w:t>
      </w:r>
      <w:r w:rsidRPr="00B8739C">
        <w:rPr>
          <w:rFonts w:ascii="Technika" w:hAnsi="Technika"/>
          <w:b/>
          <w:bCs/>
        </w:rPr>
        <w:tab/>
        <w:t xml:space="preserve">Anna Mahdalová </w:t>
      </w:r>
      <w:r>
        <w:rPr>
          <w:rFonts w:ascii="Technika" w:hAnsi="Technika"/>
          <w:b/>
          <w:bCs/>
        </w:rPr>
        <w:t>–</w:t>
      </w:r>
      <w:r w:rsidRPr="00B8739C">
        <w:rPr>
          <w:rFonts w:ascii="Technika" w:hAnsi="Technika"/>
          <w:b/>
          <w:bCs/>
        </w:rPr>
        <w:t xml:space="preserve"> Still looking for a garden city</w:t>
      </w:r>
    </w:p>
    <w:p w14:paraId="3F768C66" w14:textId="0817D3B1" w:rsidR="00B8739C" w:rsidRPr="00B8739C" w:rsidRDefault="00B8739C" w:rsidP="00B8739C">
      <w:pPr>
        <w:pStyle w:val="Standard"/>
        <w:rPr>
          <w:rFonts w:ascii="Technika" w:hAnsi="Technika"/>
        </w:rPr>
      </w:pPr>
      <w:r w:rsidRPr="00B8739C">
        <w:rPr>
          <w:rFonts w:ascii="Technika" w:hAnsi="Technika"/>
        </w:rPr>
        <w:tab/>
      </w:r>
      <w:r w:rsidRPr="00B8739C">
        <w:rPr>
          <w:rFonts w:ascii="Technika" w:hAnsi="Technika"/>
        </w:rPr>
        <w:tab/>
        <w:t xml:space="preserve">FA ČVUT </w:t>
      </w:r>
      <w:r>
        <w:rPr>
          <w:rFonts w:ascii="Technika" w:hAnsi="Technika"/>
        </w:rPr>
        <w:t>Praha</w:t>
      </w:r>
      <w:r w:rsidRPr="00B8739C">
        <w:rPr>
          <w:rFonts w:ascii="Technika" w:hAnsi="Technika"/>
        </w:rPr>
        <w:t>, Ústav urbanismu</w:t>
      </w:r>
    </w:p>
    <w:p w14:paraId="41F4F767" w14:textId="7A537CA5" w:rsidR="00B8739C" w:rsidRPr="00B8739C" w:rsidRDefault="00B8739C" w:rsidP="00B8739C">
      <w:pPr>
        <w:pStyle w:val="Standard"/>
        <w:rPr>
          <w:rFonts w:ascii="Technika" w:hAnsi="Technika"/>
        </w:rPr>
      </w:pPr>
      <w:r w:rsidRPr="00B8739C">
        <w:rPr>
          <w:rFonts w:ascii="Technika" w:hAnsi="Technika"/>
        </w:rPr>
        <w:tab/>
      </w:r>
      <w:r w:rsidRPr="00B8739C">
        <w:rPr>
          <w:rFonts w:ascii="Technika" w:hAnsi="Technika"/>
        </w:rPr>
        <w:tab/>
        <w:t>Ing. arch.</w:t>
      </w:r>
      <w:r>
        <w:rPr>
          <w:rFonts w:ascii="Technika" w:hAnsi="Technika"/>
        </w:rPr>
        <w:t xml:space="preserve"> </w:t>
      </w:r>
      <w:r w:rsidRPr="00B8739C">
        <w:rPr>
          <w:rFonts w:ascii="Technika" w:hAnsi="Technika"/>
        </w:rPr>
        <w:t>Michal Kuzemenský, Ing. arch. Petra Kunarová</w:t>
      </w:r>
    </w:p>
    <w:p w14:paraId="6DC3F5CB" w14:textId="77777777" w:rsidR="00B8739C" w:rsidRPr="00B8739C" w:rsidRDefault="00B8739C" w:rsidP="00B8739C">
      <w:pPr>
        <w:pStyle w:val="Standard"/>
        <w:rPr>
          <w:rFonts w:ascii="Technika" w:hAnsi="Technika"/>
        </w:rPr>
      </w:pPr>
    </w:p>
    <w:p w14:paraId="11B9629D" w14:textId="5E32EB64" w:rsidR="00B8739C" w:rsidRPr="00B8739C" w:rsidRDefault="00B8739C" w:rsidP="00B8739C">
      <w:pPr>
        <w:pStyle w:val="Standard"/>
        <w:rPr>
          <w:rFonts w:ascii="Technika" w:hAnsi="Technika"/>
        </w:rPr>
      </w:pPr>
      <w:r w:rsidRPr="00B8739C">
        <w:rPr>
          <w:rFonts w:ascii="Technika" w:hAnsi="Technika"/>
          <w:b/>
          <w:bCs/>
        </w:rPr>
        <w:t xml:space="preserve">ODMĚNA: </w:t>
      </w:r>
      <w:r w:rsidRPr="00B8739C">
        <w:rPr>
          <w:rFonts w:ascii="Technika" w:hAnsi="Technika"/>
          <w:b/>
          <w:bCs/>
        </w:rPr>
        <w:tab/>
        <w:t xml:space="preserve">Tamás Gombos, Máté Érsek </w:t>
      </w:r>
      <w:r>
        <w:rPr>
          <w:rFonts w:ascii="Technika" w:hAnsi="Technika"/>
          <w:b/>
          <w:bCs/>
        </w:rPr>
        <w:t>–</w:t>
      </w:r>
      <w:r w:rsidRPr="00B8739C">
        <w:rPr>
          <w:rFonts w:ascii="Technika" w:hAnsi="Technika"/>
          <w:b/>
          <w:bCs/>
        </w:rPr>
        <w:t xml:space="preserve"> VBL.PRSPRTY</w:t>
      </w:r>
    </w:p>
    <w:p w14:paraId="1008C9E0" w14:textId="7237D680" w:rsidR="00B8739C" w:rsidRPr="00B8739C" w:rsidRDefault="00B8739C" w:rsidP="00B8739C">
      <w:pPr>
        <w:pStyle w:val="Standard"/>
        <w:rPr>
          <w:rFonts w:ascii="Technika" w:hAnsi="Technika"/>
        </w:rPr>
      </w:pPr>
      <w:r w:rsidRPr="00B8739C">
        <w:rPr>
          <w:rFonts w:ascii="Technika" w:hAnsi="Technika"/>
        </w:rPr>
        <w:tab/>
      </w:r>
      <w:r w:rsidRPr="00B8739C">
        <w:rPr>
          <w:rFonts w:ascii="Technika" w:hAnsi="Technika"/>
        </w:rPr>
        <w:tab/>
        <w:t>FA BME Budape</w:t>
      </w:r>
      <w:r>
        <w:rPr>
          <w:rFonts w:ascii="Technika" w:hAnsi="Technika"/>
        </w:rPr>
        <w:t>šť</w:t>
      </w:r>
      <w:r w:rsidRPr="00B8739C">
        <w:rPr>
          <w:rFonts w:ascii="Technika" w:hAnsi="Technika"/>
        </w:rPr>
        <w:t>, Ústav urbanismu a městského plánování</w:t>
      </w:r>
    </w:p>
    <w:p w14:paraId="3C3549A0" w14:textId="77777777" w:rsidR="00B8739C" w:rsidRPr="00B8739C" w:rsidRDefault="00B8739C" w:rsidP="00B8739C">
      <w:pPr>
        <w:pStyle w:val="Standard"/>
        <w:rPr>
          <w:rFonts w:ascii="Technika" w:hAnsi="Technika"/>
        </w:rPr>
      </w:pPr>
      <w:r w:rsidRPr="00B8739C">
        <w:rPr>
          <w:rFonts w:ascii="Technika" w:hAnsi="Technika"/>
        </w:rPr>
        <w:tab/>
      </w:r>
      <w:r w:rsidRPr="00B8739C">
        <w:rPr>
          <w:rFonts w:ascii="Technika" w:hAnsi="Technika"/>
        </w:rPr>
        <w:tab/>
        <w:t>prof. Dr. György Alföldi DLA</w:t>
      </w:r>
    </w:p>
    <w:p w14:paraId="63566241" w14:textId="77777777" w:rsidR="00B8739C" w:rsidRPr="00B8739C" w:rsidRDefault="00B8739C" w:rsidP="00B8739C">
      <w:pPr>
        <w:pStyle w:val="Standard"/>
        <w:rPr>
          <w:rFonts w:ascii="Technika" w:hAnsi="Technika"/>
        </w:rPr>
      </w:pPr>
    </w:p>
    <w:p w14:paraId="04043D5F" w14:textId="78B28130" w:rsidR="00B8739C" w:rsidRPr="00B8739C" w:rsidRDefault="00B8739C" w:rsidP="00B8739C">
      <w:pPr>
        <w:pStyle w:val="Standard"/>
        <w:rPr>
          <w:rFonts w:ascii="Technika" w:hAnsi="Technika"/>
        </w:rPr>
      </w:pPr>
      <w:r w:rsidRPr="00B8739C">
        <w:rPr>
          <w:rFonts w:ascii="Technika" w:hAnsi="Technika"/>
          <w:b/>
          <w:bCs/>
        </w:rPr>
        <w:t>ODMĚNA:</w:t>
      </w:r>
      <w:r w:rsidRPr="00B8739C">
        <w:rPr>
          <w:rFonts w:ascii="Technika" w:hAnsi="Technika"/>
          <w:b/>
          <w:bCs/>
        </w:rPr>
        <w:tab/>
        <w:t xml:space="preserve">Zora Bogárová </w:t>
      </w:r>
      <w:r>
        <w:rPr>
          <w:rFonts w:ascii="Technika" w:hAnsi="Technika"/>
          <w:b/>
          <w:bCs/>
        </w:rPr>
        <w:t>–</w:t>
      </w:r>
      <w:r w:rsidRPr="00B8739C">
        <w:rPr>
          <w:rFonts w:ascii="Technika" w:hAnsi="Technika"/>
          <w:b/>
          <w:bCs/>
        </w:rPr>
        <w:t xml:space="preserve"> Delirious Sarajevo</w:t>
      </w:r>
    </w:p>
    <w:p w14:paraId="31B30C40" w14:textId="77777777" w:rsidR="00B8739C" w:rsidRPr="00B8739C" w:rsidRDefault="00B8739C" w:rsidP="00B8739C">
      <w:pPr>
        <w:pStyle w:val="Standard"/>
        <w:rPr>
          <w:rFonts w:ascii="Technika" w:hAnsi="Technika"/>
        </w:rPr>
      </w:pPr>
      <w:r w:rsidRPr="00B8739C">
        <w:rPr>
          <w:rFonts w:ascii="Technika" w:hAnsi="Technika"/>
          <w:b/>
          <w:bCs/>
        </w:rPr>
        <w:tab/>
      </w:r>
      <w:r w:rsidRPr="00B8739C">
        <w:rPr>
          <w:rFonts w:ascii="Technika" w:hAnsi="Technika"/>
          <w:b/>
          <w:bCs/>
        </w:rPr>
        <w:tab/>
      </w:r>
      <w:r w:rsidRPr="00B8739C">
        <w:rPr>
          <w:rFonts w:ascii="Technika" w:hAnsi="Technika"/>
        </w:rPr>
        <w:t>FA VUT Brno, Ústav památkové péče</w:t>
      </w:r>
    </w:p>
    <w:p w14:paraId="3CE9C991" w14:textId="77777777" w:rsidR="00B8739C" w:rsidRPr="00B8739C" w:rsidRDefault="00B8739C" w:rsidP="00B8739C">
      <w:pPr>
        <w:pStyle w:val="Standard"/>
        <w:rPr>
          <w:rFonts w:ascii="Technika" w:hAnsi="Technika"/>
        </w:rPr>
      </w:pPr>
      <w:r w:rsidRPr="00B8739C">
        <w:rPr>
          <w:rFonts w:ascii="Technika" w:hAnsi="Technika"/>
        </w:rPr>
        <w:tab/>
      </w:r>
      <w:r w:rsidRPr="00B8739C">
        <w:rPr>
          <w:rFonts w:ascii="Technika" w:hAnsi="Technika"/>
        </w:rPr>
        <w:tab/>
        <w:t>Ing. arch. Radek Toman Ph. D.</w:t>
      </w:r>
      <w:r w:rsidRPr="00B8739C">
        <w:rPr>
          <w:rFonts w:ascii="Technika" w:hAnsi="Technika"/>
          <w:b/>
          <w:bCs/>
        </w:rPr>
        <w:tab/>
      </w:r>
    </w:p>
    <w:p w14:paraId="6FE6A31A" w14:textId="77777777" w:rsidR="00B8739C" w:rsidRPr="00B8739C" w:rsidRDefault="00B8739C" w:rsidP="00B8739C">
      <w:pPr>
        <w:pStyle w:val="Standard"/>
        <w:rPr>
          <w:rFonts w:ascii="Technika" w:hAnsi="Technika"/>
        </w:rPr>
      </w:pPr>
    </w:p>
    <w:p w14:paraId="7E0C1E11" w14:textId="39C16262" w:rsidR="00B8739C" w:rsidRPr="00B8739C" w:rsidRDefault="00B8739C" w:rsidP="00B8739C">
      <w:pPr>
        <w:pStyle w:val="Standard"/>
        <w:rPr>
          <w:rFonts w:ascii="Technika" w:hAnsi="Technika"/>
        </w:rPr>
      </w:pPr>
      <w:r w:rsidRPr="00B8739C">
        <w:rPr>
          <w:rFonts w:ascii="Technika" w:hAnsi="Technika"/>
          <w:b/>
          <w:bCs/>
        </w:rPr>
        <w:t xml:space="preserve">ODMĚNA: </w:t>
      </w:r>
      <w:r w:rsidRPr="00B8739C">
        <w:rPr>
          <w:rFonts w:ascii="Technika" w:hAnsi="Technika"/>
          <w:b/>
          <w:bCs/>
        </w:rPr>
        <w:tab/>
        <w:t xml:space="preserve">Michal Križo </w:t>
      </w:r>
      <w:r>
        <w:rPr>
          <w:rFonts w:ascii="Technika" w:hAnsi="Technika"/>
          <w:b/>
          <w:bCs/>
        </w:rPr>
        <w:t>–</w:t>
      </w:r>
      <w:r w:rsidRPr="00B8739C">
        <w:rPr>
          <w:rFonts w:ascii="Technika" w:hAnsi="Technika"/>
          <w:b/>
          <w:bCs/>
        </w:rPr>
        <w:t xml:space="preserve"> WARSAW – KAMIONEK</w:t>
      </w:r>
    </w:p>
    <w:p w14:paraId="31EA7BAC" w14:textId="77777777" w:rsidR="00B8739C" w:rsidRPr="00B8739C" w:rsidRDefault="00B8739C" w:rsidP="00B8739C">
      <w:pPr>
        <w:pStyle w:val="Standard"/>
        <w:rPr>
          <w:rFonts w:ascii="Technika" w:hAnsi="Technika"/>
        </w:rPr>
      </w:pPr>
      <w:r w:rsidRPr="00B8739C">
        <w:rPr>
          <w:rFonts w:ascii="Technika" w:hAnsi="Technika"/>
        </w:rPr>
        <w:tab/>
      </w:r>
      <w:r w:rsidRPr="00B8739C">
        <w:rPr>
          <w:rFonts w:ascii="Technika" w:hAnsi="Technika"/>
        </w:rPr>
        <w:tab/>
        <w:t>FAD STU Bratislava, Ústav ekologickej a experimentálnej architektúry</w:t>
      </w:r>
    </w:p>
    <w:p w14:paraId="0C81A465" w14:textId="188C577B" w:rsidR="00CF249E" w:rsidRDefault="00B8739C" w:rsidP="00B8739C">
      <w:pPr>
        <w:shd w:val="clear" w:color="auto" w:fill="FFFFFF"/>
        <w:spacing w:line="360" w:lineRule="auto"/>
        <w:rPr>
          <w:b/>
          <w:bCs/>
          <w:sz w:val="24"/>
        </w:rPr>
      </w:pPr>
      <w:r w:rsidRPr="00B8739C">
        <w:rPr>
          <w:b/>
          <w:bCs/>
          <w:sz w:val="24"/>
        </w:rPr>
        <w:tab/>
      </w:r>
      <w:r w:rsidRPr="00B8739C">
        <w:rPr>
          <w:b/>
          <w:bCs/>
          <w:sz w:val="24"/>
        </w:rPr>
        <w:tab/>
        <w:t>doc. Ing. arch Heinrich Pifko, PhD.</w:t>
      </w:r>
    </w:p>
    <w:p w14:paraId="5B04BA63" w14:textId="5F6F445A" w:rsidR="00941BCE" w:rsidRDefault="00941BCE" w:rsidP="00B8739C">
      <w:pPr>
        <w:shd w:val="clear" w:color="auto" w:fill="FFFFFF"/>
        <w:spacing w:line="360" w:lineRule="auto"/>
        <w:rPr>
          <w:rFonts w:eastAsia="Times New Roman"/>
          <w:b/>
          <w:color w:val="000000"/>
          <w:sz w:val="24"/>
        </w:rPr>
      </w:pPr>
    </w:p>
    <w:p w14:paraId="4A9E091C" w14:textId="2BD05DE6" w:rsidR="00941BCE" w:rsidRDefault="00941BCE" w:rsidP="00B8739C">
      <w:pPr>
        <w:shd w:val="clear" w:color="auto" w:fill="FFFFFF"/>
        <w:spacing w:line="360" w:lineRule="auto"/>
        <w:rPr>
          <w:rFonts w:eastAsia="Times New Roman"/>
          <w:b/>
          <w:color w:val="000000"/>
          <w:sz w:val="24"/>
        </w:rPr>
      </w:pPr>
    </w:p>
    <w:p w14:paraId="73AF1B84" w14:textId="77777777" w:rsidR="00941BCE" w:rsidRPr="00B8739C" w:rsidRDefault="00941BCE" w:rsidP="00B8739C">
      <w:pPr>
        <w:shd w:val="clear" w:color="auto" w:fill="FFFFFF"/>
        <w:spacing w:line="360" w:lineRule="auto"/>
        <w:rPr>
          <w:rFonts w:eastAsia="Times New Roman"/>
          <w:b/>
          <w:color w:val="000000"/>
          <w:sz w:val="24"/>
        </w:rPr>
      </w:pPr>
    </w:p>
    <w:p w14:paraId="64D7C8BC" w14:textId="77777777" w:rsidR="00F2665C" w:rsidRDefault="00F2665C" w:rsidP="00DE1B79">
      <w:pPr>
        <w:rPr>
          <w:sz w:val="22"/>
          <w:szCs w:val="22"/>
        </w:rPr>
      </w:pPr>
    </w:p>
    <w:p w14:paraId="6A087B3B" w14:textId="77777777" w:rsidR="008F4E87" w:rsidRDefault="008F4E87" w:rsidP="008F4E87">
      <w:pPr>
        <w:spacing w:line="240" w:lineRule="auto"/>
        <w:jc w:val="both"/>
        <w:rPr>
          <w:rFonts w:cs="Arial"/>
          <w:color w:val="000000"/>
          <w:sz w:val="18"/>
          <w:szCs w:val="20"/>
          <w:u w:color="000000"/>
        </w:rPr>
      </w:pPr>
      <w:r>
        <w:rPr>
          <w:rFonts w:cs="Arial"/>
          <w:b/>
          <w:color w:val="000000"/>
          <w:sz w:val="18"/>
          <w:szCs w:val="20"/>
          <w:u w:color="000000"/>
        </w:rPr>
        <w:t>Fakulta architektury ČVUT v Praze (FA ČVUT)</w:t>
      </w:r>
      <w:r>
        <w:rPr>
          <w:rFonts w:cs="Arial"/>
          <w:color w:val="000000"/>
          <w:sz w:val="18"/>
          <w:szCs w:val="20"/>
          <w:u w:color="000000"/>
        </w:rPr>
        <w:t xml:space="preserve"> je nejstarší a největší institucí u nás poskytující vzdělání v oboru. Nabízí studentům propojení teorie a praxe, její pedagogický sbor tvoří špičkoví architekti, urbanisté a designeři. FA ČVUT pracovištěm orientujícím se na výzkumnou, vědeckou a uměleckou tvůrčí činnost. Zdejší studenti a absolventi se každoročně umisťují na předních příčkách respektovaných studentských architektonických a designérských soutěží. Více informací najdete na www.fa.cvut.cz.</w:t>
      </w:r>
    </w:p>
    <w:p w14:paraId="626C8270" w14:textId="77777777" w:rsidR="008F4E87" w:rsidRDefault="008F4E87" w:rsidP="008F4E87">
      <w:pPr>
        <w:jc w:val="both"/>
      </w:pPr>
    </w:p>
    <w:p w14:paraId="09C4B1B1" w14:textId="77777777" w:rsidR="00034BEF" w:rsidRPr="00034BEF" w:rsidRDefault="00034BEF" w:rsidP="00034BEF">
      <w:pPr>
        <w:spacing w:line="240" w:lineRule="auto"/>
        <w:jc w:val="both"/>
        <w:rPr>
          <w:rFonts w:ascii="Calibri" w:eastAsiaTheme="minorHAnsi" w:hAnsi="Calibri" w:cs="Calibri"/>
          <w:sz w:val="18"/>
          <w:szCs w:val="18"/>
          <w:lang w:eastAsia="en-US" w:bidi="ar-SA"/>
        </w:rPr>
      </w:pPr>
      <w:r w:rsidRPr="00034BEF">
        <w:rPr>
          <w:b/>
          <w:bCs/>
          <w:sz w:val="18"/>
          <w:szCs w:val="18"/>
        </w:rPr>
        <w:t>České vysoké učení technické v Praze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patří k největším a nejstarším technickým vysokým školám v Evropě. Podle Metodiky 2017+ je nejlepší českou technikou ve skupině hodnocených technických vysokých škol.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V současné době má ČVUT osm fakult (stavební, strojní, elektrotechnická, jaderná a fyzikálně inženýrská, architektury, dopravní, biomedicínského inženýrství, informačních technologií). Studuje na něm cca 18 000 studentů. Pro akademický rok 2022/23 nabízí ČVUT svým studentům na 350 akreditovaných studijních programů a z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toho přes 130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cizím jazyce. ČVUT vychovává odborníky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 xml:space="preserve">oblasti techniky, vědce a manažery se znalostí cizích jazyků, kteří jsou dynamičtí, flexibilní a dokáží se rychle přizpůsobovat požadavkům trhu. Podle výsledků Metodiky 2017+ bylo ČVUT hodnoceno ve skupině pěti technických vysokých škol a obdrželo nejvyšší hodnocení stupněm A. ČVUT v Praze je v současné době na následujících pozicích podle žebříčku QS </w:t>
      </w:r>
      <w:proofErr w:type="spellStart"/>
      <w:r w:rsidRPr="00034BEF">
        <w:rPr>
          <w:sz w:val="18"/>
          <w:szCs w:val="18"/>
        </w:rPr>
        <w:t>World</w:t>
      </w:r>
      <w:proofErr w:type="spellEnd"/>
      <w:r w:rsidRPr="00034BEF">
        <w:rPr>
          <w:sz w:val="18"/>
          <w:szCs w:val="18"/>
        </w:rPr>
        <w:t xml:space="preserve"> University </w:t>
      </w:r>
      <w:proofErr w:type="spellStart"/>
      <w:r w:rsidRPr="00034BEF">
        <w:rPr>
          <w:sz w:val="18"/>
          <w:szCs w:val="18"/>
        </w:rPr>
        <w:t>Rankings</w:t>
      </w:r>
      <w:proofErr w:type="spellEnd"/>
      <w:r w:rsidRPr="00034BEF">
        <w:rPr>
          <w:sz w:val="18"/>
          <w:szCs w:val="18"/>
        </w:rPr>
        <w:t xml:space="preserve">, který hodnotil 2642 univerzit po celém světě. V celosvětovém žebříčku QS </w:t>
      </w:r>
      <w:proofErr w:type="spellStart"/>
      <w:r w:rsidRPr="00034BEF">
        <w:rPr>
          <w:sz w:val="18"/>
          <w:szCs w:val="18"/>
        </w:rPr>
        <w:t>World</w:t>
      </w:r>
      <w:proofErr w:type="spellEnd"/>
      <w:r w:rsidRPr="00034BEF">
        <w:rPr>
          <w:sz w:val="18"/>
          <w:szCs w:val="18"/>
        </w:rPr>
        <w:t xml:space="preserve"> University </w:t>
      </w:r>
      <w:proofErr w:type="spellStart"/>
      <w:r w:rsidRPr="00034BEF">
        <w:rPr>
          <w:sz w:val="18"/>
          <w:szCs w:val="18"/>
        </w:rPr>
        <w:t>Rankings</w:t>
      </w:r>
      <w:proofErr w:type="spellEnd"/>
      <w:r w:rsidRPr="00034BEF">
        <w:rPr>
          <w:sz w:val="18"/>
          <w:szCs w:val="18"/>
        </w:rPr>
        <w:t xml:space="preserve"> je ČVUT na 378. místě a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na 12. pozici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regionálním hodnocení „</w:t>
      </w:r>
      <w:proofErr w:type="spellStart"/>
      <w:r w:rsidRPr="00034BEF">
        <w:rPr>
          <w:sz w:val="18"/>
          <w:szCs w:val="18"/>
        </w:rPr>
        <w:t>Emerging</w:t>
      </w:r>
      <w:proofErr w:type="spellEnd"/>
      <w:r w:rsidRPr="00034BEF">
        <w:rPr>
          <w:sz w:val="18"/>
          <w:szCs w:val="18"/>
        </w:rPr>
        <w:t xml:space="preserve"> </w:t>
      </w:r>
      <w:proofErr w:type="spellStart"/>
      <w:r w:rsidRPr="00034BEF">
        <w:rPr>
          <w:sz w:val="18"/>
          <w:szCs w:val="18"/>
        </w:rPr>
        <w:t>Europe</w:t>
      </w:r>
      <w:proofErr w:type="spellEnd"/>
      <w:r w:rsidRPr="00034BEF">
        <w:rPr>
          <w:sz w:val="18"/>
          <w:szCs w:val="18"/>
        </w:rPr>
        <w:t xml:space="preserve"> and </w:t>
      </w:r>
      <w:proofErr w:type="spellStart"/>
      <w:r w:rsidRPr="00034BEF">
        <w:rPr>
          <w:sz w:val="18"/>
          <w:szCs w:val="18"/>
        </w:rPr>
        <w:t>Central</w:t>
      </w:r>
      <w:proofErr w:type="spellEnd"/>
      <w:r w:rsidRPr="00034BEF">
        <w:rPr>
          <w:sz w:val="18"/>
          <w:szCs w:val="18"/>
        </w:rPr>
        <w:t xml:space="preserve"> </w:t>
      </w:r>
      <w:proofErr w:type="spellStart"/>
      <w:r w:rsidRPr="00034BEF">
        <w:rPr>
          <w:sz w:val="18"/>
          <w:szCs w:val="18"/>
        </w:rPr>
        <w:t>Asia</w:t>
      </w:r>
      <w:proofErr w:type="spellEnd"/>
      <w:r w:rsidRPr="00034BEF">
        <w:rPr>
          <w:sz w:val="18"/>
          <w:szCs w:val="18"/>
        </w:rPr>
        <w:t>“.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rámci hodnocení pro „</w:t>
      </w:r>
      <w:proofErr w:type="spellStart"/>
      <w:r w:rsidRPr="00034BEF">
        <w:rPr>
          <w:sz w:val="18"/>
          <w:szCs w:val="18"/>
        </w:rPr>
        <w:t>Engineering</w:t>
      </w:r>
      <w:proofErr w:type="spellEnd"/>
      <w:r w:rsidRPr="00034BEF">
        <w:rPr>
          <w:sz w:val="18"/>
          <w:szCs w:val="18"/>
        </w:rPr>
        <w:t xml:space="preserve"> – Civil and </w:t>
      </w:r>
      <w:proofErr w:type="spellStart"/>
      <w:r w:rsidRPr="00034BEF">
        <w:rPr>
          <w:sz w:val="18"/>
          <w:szCs w:val="18"/>
        </w:rPr>
        <w:t>Structural</w:t>
      </w:r>
      <w:proofErr w:type="spellEnd"/>
      <w:r w:rsidRPr="00034BEF">
        <w:rPr>
          <w:sz w:val="18"/>
          <w:szCs w:val="18"/>
        </w:rPr>
        <w:t>" je ČVUT mezi 151.–200. místem,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oblasti „</w:t>
      </w:r>
      <w:proofErr w:type="spellStart"/>
      <w:r w:rsidRPr="00034BEF">
        <w:rPr>
          <w:sz w:val="18"/>
          <w:szCs w:val="18"/>
        </w:rPr>
        <w:t>Engineering</w:t>
      </w:r>
      <w:proofErr w:type="spellEnd"/>
      <w:r w:rsidRPr="00034BEF">
        <w:rPr>
          <w:sz w:val="18"/>
          <w:szCs w:val="18"/>
        </w:rPr>
        <w:t xml:space="preserve"> – </w:t>
      </w:r>
      <w:proofErr w:type="spellStart"/>
      <w:r w:rsidRPr="00034BEF">
        <w:rPr>
          <w:sz w:val="18"/>
          <w:szCs w:val="18"/>
        </w:rPr>
        <w:t>Mechanical</w:t>
      </w:r>
      <w:proofErr w:type="spellEnd"/>
      <w:r w:rsidRPr="00034BEF">
        <w:rPr>
          <w:sz w:val="18"/>
          <w:szCs w:val="18"/>
        </w:rPr>
        <w:t>“ na 201.–250. místě, u „</w:t>
      </w:r>
      <w:proofErr w:type="spellStart"/>
      <w:r w:rsidRPr="00034BEF">
        <w:rPr>
          <w:sz w:val="18"/>
          <w:szCs w:val="18"/>
        </w:rPr>
        <w:t>Engineering</w:t>
      </w:r>
      <w:proofErr w:type="spellEnd"/>
      <w:r w:rsidRPr="00034BEF">
        <w:rPr>
          <w:sz w:val="18"/>
          <w:szCs w:val="18"/>
        </w:rPr>
        <w:t xml:space="preserve"> – </w:t>
      </w:r>
      <w:proofErr w:type="spellStart"/>
      <w:r w:rsidRPr="00034BEF">
        <w:rPr>
          <w:sz w:val="18"/>
          <w:szCs w:val="18"/>
        </w:rPr>
        <w:t>Electrical</w:t>
      </w:r>
      <w:proofErr w:type="spellEnd"/>
      <w:r w:rsidRPr="00034BEF">
        <w:rPr>
          <w:sz w:val="18"/>
          <w:szCs w:val="18"/>
        </w:rPr>
        <w:t>“ na 201. až 250. pozici.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oblasti „</w:t>
      </w:r>
      <w:proofErr w:type="spellStart"/>
      <w:r w:rsidRPr="00034BEF">
        <w:rPr>
          <w:sz w:val="18"/>
          <w:szCs w:val="18"/>
        </w:rPr>
        <w:t>Physics</w:t>
      </w:r>
      <w:proofErr w:type="spellEnd"/>
      <w:r w:rsidRPr="00034BEF">
        <w:rPr>
          <w:sz w:val="18"/>
          <w:szCs w:val="18"/>
        </w:rPr>
        <w:t xml:space="preserve"> and Astronomy“ na 201. až 250. místě, „Natural </w:t>
      </w:r>
      <w:proofErr w:type="spellStart"/>
      <w:r w:rsidRPr="00034BEF">
        <w:rPr>
          <w:sz w:val="18"/>
          <w:szCs w:val="18"/>
        </w:rPr>
        <w:t>Sciences</w:t>
      </w:r>
      <w:proofErr w:type="spellEnd"/>
      <w:r w:rsidRPr="00034BEF">
        <w:rPr>
          <w:sz w:val="18"/>
          <w:szCs w:val="18"/>
        </w:rPr>
        <w:t>“ jsou na 254. příčce. V oblasti „</w:t>
      </w:r>
      <w:proofErr w:type="spellStart"/>
      <w:r w:rsidRPr="00034BEF">
        <w:rPr>
          <w:sz w:val="18"/>
          <w:szCs w:val="18"/>
        </w:rPr>
        <w:t>Computer</w:t>
      </w:r>
      <w:proofErr w:type="spellEnd"/>
      <w:r w:rsidRPr="00034BEF">
        <w:rPr>
          <w:sz w:val="18"/>
          <w:szCs w:val="18"/>
        </w:rPr>
        <w:t xml:space="preserve"> Science and </w:t>
      </w:r>
      <w:proofErr w:type="spellStart"/>
      <w:r w:rsidRPr="00034BEF">
        <w:rPr>
          <w:sz w:val="18"/>
          <w:szCs w:val="18"/>
        </w:rPr>
        <w:t>Information</w:t>
      </w:r>
      <w:proofErr w:type="spellEnd"/>
      <w:r w:rsidRPr="00034BEF">
        <w:rPr>
          <w:sz w:val="18"/>
          <w:szCs w:val="18"/>
        </w:rPr>
        <w:t xml:space="preserve"> Systems" je na 201.–250. místě,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oblasti „</w:t>
      </w:r>
      <w:proofErr w:type="spellStart"/>
      <w:r w:rsidRPr="00034BEF">
        <w:rPr>
          <w:sz w:val="18"/>
          <w:szCs w:val="18"/>
        </w:rPr>
        <w:t>Material</w:t>
      </w:r>
      <w:proofErr w:type="spellEnd"/>
      <w:r w:rsidRPr="00034BEF">
        <w:rPr>
          <w:sz w:val="18"/>
          <w:szCs w:val="18"/>
        </w:rPr>
        <w:t xml:space="preserve"> </w:t>
      </w:r>
      <w:proofErr w:type="spellStart"/>
      <w:r w:rsidRPr="00034BEF">
        <w:rPr>
          <w:sz w:val="18"/>
          <w:szCs w:val="18"/>
        </w:rPr>
        <w:t>Sciences</w:t>
      </w:r>
      <w:proofErr w:type="spellEnd"/>
      <w:r w:rsidRPr="00034BEF">
        <w:rPr>
          <w:sz w:val="18"/>
          <w:szCs w:val="18"/>
        </w:rPr>
        <w:t>“ na 301. až 350. místě,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oblasti „</w:t>
      </w:r>
      <w:proofErr w:type="spellStart"/>
      <w:r w:rsidRPr="00034BEF">
        <w:rPr>
          <w:sz w:val="18"/>
          <w:szCs w:val="18"/>
        </w:rPr>
        <w:t>Mathematics</w:t>
      </w:r>
      <w:proofErr w:type="spellEnd"/>
      <w:r w:rsidRPr="00034BEF">
        <w:rPr>
          <w:sz w:val="18"/>
          <w:szCs w:val="18"/>
        </w:rPr>
        <w:t>“ na 351. až 400. místě a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oblasti „</w:t>
      </w:r>
      <w:proofErr w:type="spellStart"/>
      <w:r w:rsidRPr="00034BEF">
        <w:rPr>
          <w:sz w:val="18"/>
          <w:szCs w:val="18"/>
        </w:rPr>
        <w:t>Engineering</w:t>
      </w:r>
      <w:proofErr w:type="spellEnd"/>
      <w:r w:rsidRPr="00034BEF">
        <w:rPr>
          <w:sz w:val="18"/>
          <w:szCs w:val="18"/>
        </w:rPr>
        <w:t xml:space="preserve"> and Technology“ je ČVUT na 221. místě. Více na </w:t>
      </w:r>
      <w:hyperlink r:id="rId13" w:history="1">
        <w:r w:rsidRPr="00034BEF">
          <w:rPr>
            <w:rStyle w:val="Hypertextovodkaz"/>
            <w:sz w:val="18"/>
            <w:szCs w:val="18"/>
          </w:rPr>
          <w:t>www.cvut.cz</w:t>
        </w:r>
      </w:hyperlink>
      <w:r w:rsidRPr="00034BEF">
        <w:rPr>
          <w:sz w:val="18"/>
          <w:szCs w:val="18"/>
        </w:rPr>
        <w:t>.</w:t>
      </w:r>
      <w:r w:rsidRPr="00034BEF">
        <w:rPr>
          <w:rFonts w:ascii="Cambria" w:hAnsi="Cambria" w:cs="Cambria"/>
          <w:sz w:val="18"/>
          <w:szCs w:val="18"/>
        </w:rPr>
        <w:t> </w:t>
      </w:r>
      <w:r w:rsidRPr="00034BEF">
        <w:rPr>
          <w:sz w:val="18"/>
          <w:szCs w:val="18"/>
        </w:rPr>
        <w:t xml:space="preserve"> </w:t>
      </w:r>
    </w:p>
    <w:p w14:paraId="3FA66FFA" w14:textId="74AF7266" w:rsidR="004D222A" w:rsidRPr="008F4E87" w:rsidRDefault="004D222A" w:rsidP="00034BEF">
      <w:pPr>
        <w:spacing w:line="240" w:lineRule="auto"/>
        <w:jc w:val="both"/>
      </w:pPr>
    </w:p>
    <w:sectPr w:rsidR="004D222A" w:rsidRPr="008F4E87" w:rsidSect="00017E3B">
      <w:headerReference w:type="default" r:id="rId14"/>
      <w:headerReference w:type="first" r:id="rId15"/>
      <w:footerReference w:type="first" r:id="rId16"/>
      <w:pgSz w:w="11906" w:h="16838"/>
      <w:pgMar w:top="3544" w:right="851" w:bottom="567" w:left="2835" w:header="851" w:footer="284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645AB" w14:textId="77777777" w:rsidR="000D3D00" w:rsidRDefault="000D3D00" w:rsidP="000E25B4">
      <w:pPr>
        <w:spacing w:line="240" w:lineRule="auto"/>
      </w:pPr>
      <w:r>
        <w:separator/>
      </w:r>
    </w:p>
  </w:endnote>
  <w:endnote w:type="continuationSeparator" w:id="0">
    <w:p w14:paraId="5FDFB93E" w14:textId="77777777" w:rsidR="000D3D00" w:rsidRDefault="000D3D00" w:rsidP="000E25B4">
      <w:pPr>
        <w:spacing w:line="240" w:lineRule="auto"/>
      </w:pPr>
      <w:r>
        <w:continuationSeparator/>
      </w:r>
    </w:p>
  </w:endnote>
  <w:endnote w:type="continuationNotice" w:id="1">
    <w:p w14:paraId="169B2E43" w14:textId="77777777" w:rsidR="00C63577" w:rsidRDefault="00C635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chnika Book">
    <w:altName w:val="Technika Book"/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3353B" w14:textId="77777777" w:rsidR="00C63577" w:rsidRDefault="002F64B1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caps/>
        <w:noProof/>
        <w:color w:val="FFFFFF" w:themeColor="background1"/>
        <w:spacing w:val="8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FE86CC" wp14:editId="00861648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765" cy="1260475"/>
              <wp:effectExtent l="0" t="0" r="1905" b="1016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C5A6E09" id="Rectangle 6" o:spid="_x0000_s1026" style="position:absolute;margin-left:250.9pt;margin-top:42.55pt;width:301.95pt;height:99.2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" fillcolor="#0065bd" stroked="f" strokeweight=".5pt">
              <v:shadow on="t" color="black" opacity="22937f" origin=",.5" offset="0,.63889mm"/>
              <w10:wrap anchorx="page" anchory="page"/>
            </v:rect>
          </w:pict>
        </mc:Fallback>
      </mc:AlternateContent>
    </w:r>
    <w:r>
      <w:rPr>
        <w:caps/>
        <w:noProof/>
        <w:color w:val="FFFFFF" w:themeColor="background1"/>
        <w:spacing w:val="8"/>
        <w:sz w:val="14"/>
        <w:szCs w:val="14"/>
        <w:lang w:eastAsia="cs-CZ"/>
      </w:rPr>
      <w:drawing>
        <wp:anchor distT="0" distB="0" distL="114300" distR="123190" simplePos="0" relativeHeight="251658242" behindDoc="1" locked="0" layoutInCell="1" allowOverlap="1" wp14:anchorId="3311774A" wp14:editId="401A0F07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10" cy="125984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7" behindDoc="0" locked="0" layoutInCell="1" allowOverlap="1" wp14:anchorId="42BF46EA" wp14:editId="3F104631">
              <wp:simplePos x="0" y="0"/>
              <wp:positionH relativeFrom="page">
                <wp:posOffset>3277235</wp:posOffset>
              </wp:positionH>
              <wp:positionV relativeFrom="page">
                <wp:posOffset>1332865</wp:posOffset>
              </wp:positionV>
              <wp:extent cx="3733800" cy="889000"/>
              <wp:effectExtent l="0" t="0" r="0" b="0"/>
              <wp:wrapSquare wrapText="largest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0" cy="889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CF33C5B" w14:textId="77777777" w:rsidR="00C63577" w:rsidRDefault="002F64B1">
                          <w:pPr>
                            <w:spacing w:line="700" w:lineRule="exact"/>
                          </w:pPr>
                          <w:r>
                            <w:rPr>
                              <w:b/>
                              <w:bCs/>
                              <w:caps/>
                              <w:color w:val="FFFFFF" w:themeColor="background1"/>
                              <w:spacing w:val="34"/>
                              <w:kern w:val="2"/>
                              <w:sz w:val="62"/>
                              <w:szCs w:val="62"/>
                            </w:rPr>
                            <w:t>TISKOVÁ ZPRÁVA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F46E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58.05pt;margin-top:104.95pt;width:294pt;height:70pt;z-index:25165824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" stroked="f">
              <v:fill opacity="0"/>
              <v:textbox inset="0,0,0,0">
                <w:txbxContent>
                  <w:p w14:paraId="3CF33C5B" w14:textId="77777777" w:rsidR="00C63577" w:rsidRDefault="002F64B1">
                    <w:pPr>
                      <w:spacing w:line="700" w:lineRule="exact"/>
                    </w:pPr>
                    <w:r>
                      <w:rPr>
                        <w:b/>
                        <w:bCs/>
                        <w:caps/>
                        <w:color w:val="FFFFFF" w:themeColor="background1"/>
                        <w:spacing w:val="34"/>
                        <w:kern w:val="2"/>
                        <w:sz w:val="62"/>
                        <w:szCs w:val="62"/>
                      </w:rPr>
                      <w:t>TISKOVÁ ZPRÁVA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41405" w14:textId="77777777" w:rsidR="000D3D00" w:rsidRDefault="000D3D00" w:rsidP="000E25B4">
      <w:pPr>
        <w:spacing w:line="240" w:lineRule="auto"/>
      </w:pPr>
      <w:r>
        <w:separator/>
      </w:r>
    </w:p>
  </w:footnote>
  <w:footnote w:type="continuationSeparator" w:id="0">
    <w:p w14:paraId="4B1DCF85" w14:textId="77777777" w:rsidR="000D3D00" w:rsidRDefault="000D3D00" w:rsidP="000E25B4">
      <w:pPr>
        <w:spacing w:line="240" w:lineRule="auto"/>
      </w:pPr>
      <w:r>
        <w:continuationSeparator/>
      </w:r>
    </w:p>
  </w:footnote>
  <w:footnote w:type="continuationNotice" w:id="1">
    <w:p w14:paraId="2946D35F" w14:textId="77777777" w:rsidR="00C63577" w:rsidRDefault="00C635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F156C" w14:textId="77777777" w:rsidR="00C63577" w:rsidRDefault="002F64B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9B4A2D" wp14:editId="617989C5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965" cy="1246505"/>
              <wp:effectExtent l="0" t="0" r="26670" b="2476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240" cy="1245960"/>
                      </a:xfrm>
                      <a:prstGeom prst="rect">
                        <a:avLst/>
                      </a:prstGeom>
                      <a:noFill/>
                      <a:ln w="12240">
                        <a:solidFill>
                          <a:srgbClr val="0065BD"/>
                        </a:solidFill>
                        <a:miter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AFB5911" id="Rectangle 1" o:spid="_x0000_s1026" style="position:absolute;margin-left:250.9pt;margin-top:43.1pt;width:297.95pt;height:98.15pt;z-index:-2516582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" filled="f" strokecolor="#0065bd" strokeweight=".34mm">
              <v:shadow on="t" color="black" opacity="22937f" origin=",.5" offset="0,.63889mm"/>
              <w10:wrap anchorx="page" anchory="page"/>
            </v:rect>
          </w:pict>
        </mc:Fallback>
      </mc:AlternateContent>
    </w:r>
    <w:r>
      <w:rPr>
        <w:noProof/>
        <w:lang w:eastAsia="cs-CZ"/>
      </w:rPr>
      <w:drawing>
        <wp:anchor distT="0" distB="0" distL="114300" distR="123190" simplePos="0" relativeHeight="251658243" behindDoc="1" locked="0" layoutInCell="1" allowOverlap="1" wp14:anchorId="0EA73A4A" wp14:editId="4073D5B1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10" cy="125984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6D9B29B" wp14:editId="58A5ACD7">
              <wp:simplePos x="0" y="0"/>
              <wp:positionH relativeFrom="page">
                <wp:posOffset>5096510</wp:posOffset>
              </wp:positionH>
              <wp:positionV relativeFrom="page">
                <wp:posOffset>624840</wp:posOffset>
              </wp:positionV>
              <wp:extent cx="1800225" cy="393700"/>
              <wp:effectExtent l="0" t="0" r="0" b="0"/>
              <wp:wrapTopAndBottom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393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84DDEAD" w14:textId="45028BD4" w:rsidR="000E25B4" w:rsidRPr="004764D3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27EB300E" w14:textId="5E91EAF0" w:rsidR="000E25B4" w:rsidRPr="001E3831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75B811FF" w14:textId="375C09D1" w:rsidR="000E25B4" w:rsidRPr="001E3831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6E618EB4" w14:textId="0DFFC312" w:rsidR="00C63577" w:rsidRDefault="00C63577">
                          <w:pPr>
                            <w:spacing w:line="620" w:lineRule="exact"/>
                            <w:jc w:val="righ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9B29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1.3pt;margin-top:49.2pt;width:141.75pt;height:31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" stroked="f">
              <v:fill opacity="0"/>
              <v:textbox inset="0,0,0,0">
                <w:txbxContent>
                  <w:p w14:paraId="284DDEAD" w14:textId="45028BD4" w:rsidR="000E25B4" w:rsidRPr="004764D3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27EB300E" w14:textId="5E91EAF0" w:rsidR="000E25B4" w:rsidRPr="001E3831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75B811FF" w14:textId="375C09D1" w:rsidR="000E25B4" w:rsidRPr="001E3831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6E618EB4" w14:textId="0DFFC312" w:rsidR="00C63577" w:rsidRDefault="00C63577">
                    <w:pPr>
                      <w:spacing w:line="620" w:lineRule="exact"/>
                      <w:jc w:val="right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5" behindDoc="0" locked="0" layoutInCell="1" allowOverlap="1" wp14:anchorId="66E48759" wp14:editId="682959F7">
              <wp:simplePos x="0" y="0"/>
              <wp:positionH relativeFrom="page">
                <wp:posOffset>3277235</wp:posOffset>
              </wp:positionH>
              <wp:positionV relativeFrom="page">
                <wp:posOffset>1332865</wp:posOffset>
              </wp:positionV>
              <wp:extent cx="3689350" cy="889000"/>
              <wp:effectExtent l="0" t="0" r="0" b="0"/>
              <wp:wrapSquare wrapText="largest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9350" cy="889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8897D5A" w14:textId="77777777" w:rsidR="00C63577" w:rsidRDefault="002F64B1">
                          <w:pPr>
                            <w:spacing w:line="700" w:lineRule="exact"/>
                          </w:pPr>
                          <w:r>
                            <w:rPr>
                              <w:b/>
                              <w:bCs/>
                              <w:caps/>
                              <w:color w:val="0065BD"/>
                              <w:spacing w:val="34"/>
                              <w:kern w:val="2"/>
                              <w:sz w:val="62"/>
                              <w:szCs w:val="62"/>
                            </w:rPr>
                            <w:t>TISKOVÁ ZPRÁVA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E48759" id="Text Box 4" o:spid="_x0000_s1027" type="#_x0000_t202" style="position:absolute;margin-left:258.05pt;margin-top:104.95pt;width:290.5pt;height:70pt;z-index:25165824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" stroked="f">
              <v:fill opacity="0"/>
              <v:textbox inset="0,0,0,0">
                <w:txbxContent>
                  <w:p w14:paraId="08897D5A" w14:textId="77777777" w:rsidR="00C63577" w:rsidRDefault="002F64B1">
                    <w:pPr>
                      <w:spacing w:line="700" w:lineRule="exact"/>
                    </w:pPr>
                    <w:r>
                      <w:rPr>
                        <w:b/>
                        <w:bCs/>
                        <w:caps/>
                        <w:color w:val="0065BD"/>
                        <w:spacing w:val="34"/>
                        <w:kern w:val="2"/>
                        <w:sz w:val="62"/>
                        <w:szCs w:val="62"/>
                      </w:rPr>
                      <w:t>TISKOVÁ ZPRÁVA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C347B" w14:textId="77777777" w:rsidR="00C63577" w:rsidRDefault="002F64B1">
    <w:pPr>
      <w:pStyle w:val="Zahlavi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156D4382" wp14:editId="1BC37F7C">
              <wp:simplePos x="0" y="0"/>
              <wp:positionH relativeFrom="page">
                <wp:posOffset>5096510</wp:posOffset>
              </wp:positionH>
              <wp:positionV relativeFrom="page">
                <wp:posOffset>624840</wp:posOffset>
              </wp:positionV>
              <wp:extent cx="1800225" cy="393700"/>
              <wp:effectExtent l="0" t="0" r="0" b="0"/>
              <wp:wrapTopAndBottom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393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53F27B3" w14:textId="28CCD914" w:rsidR="000E25B4" w:rsidRPr="001E3831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1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1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51C47E32" w14:textId="505B2FA2" w:rsidR="00C63577" w:rsidRDefault="00C63577">
                          <w:pPr>
                            <w:spacing w:line="620" w:lineRule="exact"/>
                            <w:jc w:val="righ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D438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01.3pt;margin-top:49.2pt;width:141.75pt;height:31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" stroked="f">
              <v:fill opacity="0"/>
              <v:textbox inset="0,0,0,0">
                <w:txbxContent>
                  <w:p w14:paraId="553F27B3" w14:textId="28CCD914" w:rsidR="000E25B4" w:rsidRPr="001E3831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1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1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51C47E32" w14:textId="505B2FA2" w:rsidR="00C63577" w:rsidRDefault="00C63577">
                    <w:pPr>
                      <w:spacing w:line="620" w:lineRule="exact"/>
                      <w:jc w:val="right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03F7A"/>
    <w:multiLevelType w:val="multilevel"/>
    <w:tmpl w:val="DB26024E"/>
    <w:lvl w:ilvl="0">
      <w:start w:val="1"/>
      <w:numFmt w:val="decimal"/>
      <w:lvlText w:val="%1."/>
      <w:lvlJc w:val="left"/>
      <w:pPr>
        <w:tabs>
          <w:tab w:val="num" w:pos="8640"/>
        </w:tabs>
        <w:ind w:left="2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640"/>
        </w:tabs>
        <w:ind w:left="10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8640"/>
        </w:tabs>
        <w:ind w:left="18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8640"/>
        </w:tabs>
        <w:ind w:left="26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8640"/>
        </w:tabs>
        <w:ind w:left="34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8640"/>
        </w:tabs>
        <w:ind w:left="42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8640"/>
        </w:tabs>
        <w:ind w:left="50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8640"/>
        </w:tabs>
        <w:ind w:left="58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8640"/>
        </w:tabs>
        <w:ind w:left="66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68B07AB3"/>
    <w:multiLevelType w:val="multilevel"/>
    <w:tmpl w:val="F10C0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F3C"/>
    <w:rsid w:val="00017E3B"/>
    <w:rsid w:val="00023EA7"/>
    <w:rsid w:val="00034BEF"/>
    <w:rsid w:val="000D3D00"/>
    <w:rsid w:val="000E25B4"/>
    <w:rsid w:val="000E3CAC"/>
    <w:rsid w:val="00120E1F"/>
    <w:rsid w:val="001444B3"/>
    <w:rsid w:val="001A4109"/>
    <w:rsid w:val="00246CBD"/>
    <w:rsid w:val="002A1E06"/>
    <w:rsid w:val="002C1EE7"/>
    <w:rsid w:val="002F64B1"/>
    <w:rsid w:val="0045347D"/>
    <w:rsid w:val="004857AE"/>
    <w:rsid w:val="004D222A"/>
    <w:rsid w:val="00517153"/>
    <w:rsid w:val="00583B49"/>
    <w:rsid w:val="00621D77"/>
    <w:rsid w:val="00641B26"/>
    <w:rsid w:val="007009D7"/>
    <w:rsid w:val="00713585"/>
    <w:rsid w:val="00725AA1"/>
    <w:rsid w:val="00786352"/>
    <w:rsid w:val="00820875"/>
    <w:rsid w:val="008F4E87"/>
    <w:rsid w:val="00941BCE"/>
    <w:rsid w:val="0095369B"/>
    <w:rsid w:val="009B313A"/>
    <w:rsid w:val="00A00F3C"/>
    <w:rsid w:val="00A77787"/>
    <w:rsid w:val="00AC1826"/>
    <w:rsid w:val="00B0062C"/>
    <w:rsid w:val="00B04AD2"/>
    <w:rsid w:val="00B8200F"/>
    <w:rsid w:val="00B8739C"/>
    <w:rsid w:val="00B91A73"/>
    <w:rsid w:val="00BC6CB5"/>
    <w:rsid w:val="00C12597"/>
    <w:rsid w:val="00C31721"/>
    <w:rsid w:val="00C33985"/>
    <w:rsid w:val="00C44635"/>
    <w:rsid w:val="00C63577"/>
    <w:rsid w:val="00C94E2B"/>
    <w:rsid w:val="00CF05E0"/>
    <w:rsid w:val="00CF249E"/>
    <w:rsid w:val="00D14DC6"/>
    <w:rsid w:val="00DD5DB9"/>
    <w:rsid w:val="00DE1B79"/>
    <w:rsid w:val="00E80086"/>
    <w:rsid w:val="00E853F1"/>
    <w:rsid w:val="00EA23D9"/>
    <w:rsid w:val="00ED3DDF"/>
    <w:rsid w:val="00F2665C"/>
    <w:rsid w:val="00F60DA4"/>
    <w:rsid w:val="00F7365A"/>
    <w:rsid w:val="00FD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FC084CC"/>
  <w15:chartTrackingRefBased/>
  <w15:docId w15:val="{0F5B85E5-B34E-49B4-BBDB-A291645F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4E87"/>
    <w:pPr>
      <w:widowControl w:val="0"/>
      <w:spacing w:after="0" w:line="32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0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anp-artc-hdr-sep">
    <w:name w:val="anp-artc-hdr-sep"/>
    <w:basedOn w:val="Standardnpsmoodstavce"/>
    <w:rsid w:val="00A00F3C"/>
  </w:style>
  <w:style w:type="character" w:styleId="Hypertextovodkaz">
    <w:name w:val="Hyperlink"/>
    <w:basedOn w:val="Standardnpsmoodstavce"/>
    <w:uiPriority w:val="99"/>
    <w:unhideWhenUsed/>
    <w:rsid w:val="00A00F3C"/>
    <w:rPr>
      <w:color w:val="0000FF"/>
      <w:u w:val="single"/>
    </w:rPr>
  </w:style>
  <w:style w:type="paragraph" w:customStyle="1" w:styleId="anp-artc-kw">
    <w:name w:val="anp-artc-kw"/>
    <w:basedOn w:val="Normln"/>
    <w:rsid w:val="00A0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anp-artc-kw0">
    <w:name w:val="anp-artc-kw0"/>
    <w:basedOn w:val="Standardnpsmoodstavce"/>
    <w:rsid w:val="00A00F3C"/>
  </w:style>
  <w:style w:type="character" w:customStyle="1" w:styleId="highlight">
    <w:name w:val="highlight"/>
    <w:basedOn w:val="Standardnpsmoodstavce"/>
    <w:rsid w:val="00A00F3C"/>
  </w:style>
  <w:style w:type="character" w:customStyle="1" w:styleId="ZhlavChar">
    <w:name w:val="Záhlaví Char"/>
    <w:basedOn w:val="Standardnpsmoodstavce"/>
    <w:link w:val="Zhlav"/>
    <w:uiPriority w:val="99"/>
    <w:qFormat/>
    <w:rsid w:val="008F4E87"/>
  </w:style>
  <w:style w:type="character" w:customStyle="1" w:styleId="ZpatChar">
    <w:name w:val="Zápatí Char"/>
    <w:basedOn w:val="Standardnpsmoodstavce"/>
    <w:link w:val="Zpat"/>
    <w:uiPriority w:val="99"/>
    <w:qFormat/>
    <w:rsid w:val="008F4E87"/>
  </w:style>
  <w:style w:type="character" w:customStyle="1" w:styleId="Internetovodkaz">
    <w:name w:val="Internetový odkaz"/>
    <w:basedOn w:val="Standardnpsmoodstavce"/>
    <w:uiPriority w:val="99"/>
    <w:unhideWhenUsed/>
    <w:rsid w:val="008F4E87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8F4E87"/>
    <w:rPr>
      <w:b/>
      <w:bCs/>
    </w:rPr>
  </w:style>
  <w:style w:type="character" w:styleId="Zdraznn">
    <w:name w:val="Emphasis"/>
    <w:basedOn w:val="Standardnpsmoodstavce"/>
    <w:uiPriority w:val="20"/>
    <w:qFormat/>
    <w:rsid w:val="008F4E87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8F4E8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ZhlavChar1">
    <w:name w:val="Záhlaví Char1"/>
    <w:basedOn w:val="Standardnpsmoodstavce"/>
    <w:uiPriority w:val="99"/>
    <w:semiHidden/>
    <w:rsid w:val="008F4E87"/>
    <w:rPr>
      <w:rFonts w:ascii="Technika" w:eastAsia="SimSun" w:hAnsi="Technika" w:cs="Mangal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F4E8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ZpatChar1">
    <w:name w:val="Zápatí Char1"/>
    <w:basedOn w:val="Standardnpsmoodstavce"/>
    <w:uiPriority w:val="99"/>
    <w:semiHidden/>
    <w:rsid w:val="008F4E87"/>
    <w:rPr>
      <w:rFonts w:ascii="Technika" w:eastAsia="SimSun" w:hAnsi="Technika" w:cs="Mangal"/>
      <w:sz w:val="20"/>
      <w:szCs w:val="24"/>
      <w:lang w:eastAsia="zh-CN" w:bidi="hi-IN"/>
    </w:rPr>
  </w:style>
  <w:style w:type="paragraph" w:customStyle="1" w:styleId="Zahlavi">
    <w:name w:val="Zahlavi"/>
    <w:basedOn w:val="Normln"/>
    <w:qFormat/>
    <w:rsid w:val="008F4E87"/>
    <w:pPr>
      <w:spacing w:line="300" w:lineRule="exact"/>
    </w:pPr>
    <w:rPr>
      <w:b/>
      <w:bCs/>
      <w:caps/>
      <w:spacing w:val="8"/>
      <w:kern w:val="2"/>
      <w:szCs w:val="20"/>
      <w:lang w:val="en-GB" w:bidi="ar-SA"/>
      <w14:numForm w14:val="lining"/>
      <w14:numSpacing w14:val="proportional"/>
    </w:rPr>
  </w:style>
  <w:style w:type="paragraph" w:styleId="Odstavecseseznamem">
    <w:name w:val="List Paragraph"/>
    <w:basedOn w:val="Normln"/>
    <w:uiPriority w:val="34"/>
    <w:qFormat/>
    <w:rsid w:val="008F4E87"/>
    <w:pPr>
      <w:ind w:left="720"/>
      <w:contextualSpacing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E87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E87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starttext">
    <w:name w:val="start_text"/>
    <w:basedOn w:val="Standardnpsmoodstavce"/>
    <w:rsid w:val="00CF05E0"/>
  </w:style>
  <w:style w:type="character" w:customStyle="1" w:styleId="endtext">
    <w:name w:val="end_text"/>
    <w:basedOn w:val="Standardnpsmoodstavce"/>
    <w:rsid w:val="00CF05E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4AD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04AD2"/>
    <w:rPr>
      <w:color w:val="954F72" w:themeColor="followedHyperlink"/>
      <w:u w:val="single"/>
    </w:rPr>
  </w:style>
  <w:style w:type="paragraph" w:customStyle="1" w:styleId="Default">
    <w:name w:val="Default"/>
    <w:rsid w:val="00CF249E"/>
    <w:pPr>
      <w:autoSpaceDE w:val="0"/>
      <w:autoSpaceDN w:val="0"/>
      <w:adjustRightInd w:val="0"/>
      <w:spacing w:after="0" w:line="240" w:lineRule="auto"/>
    </w:pPr>
    <w:rPr>
      <w:rFonts w:ascii="Technika Book" w:hAnsi="Technika Book" w:cs="Technika Book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41B26"/>
    <w:rPr>
      <w:color w:val="605E5C"/>
      <w:shd w:val="clear" w:color="auto" w:fill="E1DFDD"/>
    </w:rPr>
  </w:style>
  <w:style w:type="paragraph" w:customStyle="1" w:styleId="Standard">
    <w:name w:val="Standard"/>
    <w:rsid w:val="00B8739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4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923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0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9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46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1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vut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R1Fmqxx4sK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.cvut.cz/cs/galerie/souteze/25939-urban-design-award/archiv-projektu?year=39235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rottokat@fa.cvut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CE027EE56C3E459D52AB7C191866FA" ma:contentTypeVersion="15" ma:contentTypeDescription="Vytvoří nový dokument" ma:contentTypeScope="" ma:versionID="f92b2db4316a7351d406874c41c7311a">
  <xsd:schema xmlns:xsd="http://www.w3.org/2001/XMLSchema" xmlns:xs="http://www.w3.org/2001/XMLSchema" xmlns:p="http://schemas.microsoft.com/office/2006/metadata/properties" xmlns:ns3="c2bd90fa-4ccc-49f7-b47e-5d2def31dd2d" xmlns:ns4="b149a91f-40a1-409f-9457-605c3b11754f" targetNamespace="http://schemas.microsoft.com/office/2006/metadata/properties" ma:root="true" ma:fieldsID="630ebf244e3abba09f9fda1e9c7be455" ns3:_="" ns4:_="">
    <xsd:import namespace="c2bd90fa-4ccc-49f7-b47e-5d2def31dd2d"/>
    <xsd:import namespace="b149a91f-40a1-409f-9457-605c3b1175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d90fa-4ccc-49f7-b47e-5d2def31d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9a91f-40a1-409f-9457-605c3b117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bd90fa-4ccc-49f7-b47e-5d2def31dd2d" xsi:nil="true"/>
  </documentManagement>
</p:properties>
</file>

<file path=customXml/itemProps1.xml><?xml version="1.0" encoding="utf-8"?>
<ds:datastoreItem xmlns:ds="http://schemas.openxmlformats.org/officeDocument/2006/customXml" ds:itemID="{EDAA17BF-78AB-4DC5-A73D-4461B4E2A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d90fa-4ccc-49f7-b47e-5d2def31dd2d"/>
    <ds:schemaRef ds:uri="b149a91f-40a1-409f-9457-605c3b117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7241F1-C14C-430C-AE24-732EF5D22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D5B48-47E9-4236-8795-2B46ACF577BA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c2bd90fa-4ccc-49f7-b47e-5d2def31dd2d"/>
    <ds:schemaRef ds:uri="http://schemas.openxmlformats.org/package/2006/metadata/core-properties"/>
    <ds:schemaRef ds:uri="http://schemas.microsoft.com/office/2006/metadata/properties"/>
    <ds:schemaRef ds:uri="http://purl.org/dc/terms/"/>
    <ds:schemaRef ds:uri="b149a91f-40a1-409f-9457-605c3b11754f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811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Vylitova, Romana</dc:creator>
  <cp:keywords/>
  <dc:description/>
  <cp:lastModifiedBy>Smida, Ondrej</cp:lastModifiedBy>
  <cp:revision>5</cp:revision>
  <dcterms:created xsi:type="dcterms:W3CDTF">2023-03-28T11:58:00Z</dcterms:created>
  <dcterms:modified xsi:type="dcterms:W3CDTF">2023-03-30T07:08:00Z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0x010100E6CE027EE56C3E459D52AB7C191866FA</vt:lpwstr>
  </property>
  <property fmtid="{D5CDD505-2E9C-101B-9397-08002B2CF9AE}" pid="3" name="GrammarlyDocumentId">
    <vt:lpwstr>fe78e8caa6a6aad73ebf695ecbd08a4a6bb0236a1d9a5b9482271c98d2f17d34</vt:lpwstr>
  </property>
</Properties>
</file>